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B56" w:rsidRDefault="00D06B56" w:rsidP="00D06B56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Министерство образования и науки РТ</w:t>
      </w:r>
    </w:p>
    <w:p w:rsidR="00D06B56" w:rsidRDefault="00D06B56" w:rsidP="00D06B56">
      <w:pPr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ГАПОУ «Арский агропромышленный профессиональный колледж»</w:t>
      </w:r>
    </w:p>
    <w:p w:rsidR="00D06B56" w:rsidRDefault="00D06B56" w:rsidP="00D06B56">
      <w:pPr>
        <w:ind w:firstLine="709"/>
        <w:jc w:val="center"/>
        <w:rPr>
          <w:sz w:val="24"/>
          <w:szCs w:val="24"/>
        </w:rPr>
      </w:pPr>
    </w:p>
    <w:p w:rsidR="00D06B56" w:rsidRDefault="00D06B56" w:rsidP="00D06B56">
      <w:pPr>
        <w:ind w:firstLine="709"/>
        <w:jc w:val="center"/>
        <w:rPr>
          <w:sz w:val="24"/>
          <w:szCs w:val="24"/>
        </w:rPr>
      </w:pPr>
    </w:p>
    <w:p w:rsidR="00D06B56" w:rsidRDefault="00D06B56" w:rsidP="00D06B56">
      <w:pPr>
        <w:keepNext/>
        <w:keepLines/>
        <w:suppressLineNumbers/>
        <w:tabs>
          <w:tab w:val="left" w:pos="7440"/>
        </w:tabs>
        <w:suppressAutoHyphens/>
        <w:ind w:firstLine="70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proofErr w:type="spellStart"/>
      <w:r>
        <w:rPr>
          <w:b/>
          <w:sz w:val="24"/>
          <w:szCs w:val="24"/>
        </w:rPr>
        <w:t>Согласлвано</w:t>
      </w:r>
      <w:proofErr w:type="spellEnd"/>
      <w:r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ab/>
        <w:t>«Утверждаю»</w:t>
      </w:r>
    </w:p>
    <w:p w:rsidR="00D06B56" w:rsidRDefault="00D06B56" w:rsidP="00D06B56">
      <w:pPr>
        <w:keepNext/>
        <w:keepLines/>
        <w:suppressLineNumbers/>
        <w:tabs>
          <w:tab w:val="left" w:pos="6675"/>
          <w:tab w:val="left" w:pos="7440"/>
        </w:tabs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proofErr w:type="spellStart"/>
      <w:r>
        <w:rPr>
          <w:sz w:val="24"/>
          <w:szCs w:val="24"/>
        </w:rPr>
        <w:t>засед</w:t>
      </w:r>
      <w:proofErr w:type="gramStart"/>
      <w:r>
        <w:rPr>
          <w:sz w:val="24"/>
          <w:szCs w:val="24"/>
        </w:rPr>
        <w:t>.п</w:t>
      </w:r>
      <w:proofErr w:type="gramEnd"/>
      <w:r>
        <w:rPr>
          <w:sz w:val="24"/>
          <w:szCs w:val="24"/>
        </w:rPr>
        <w:t>ред.мет.комиссии</w:t>
      </w:r>
      <w:proofErr w:type="spellEnd"/>
      <w:r>
        <w:rPr>
          <w:sz w:val="24"/>
          <w:szCs w:val="24"/>
        </w:rPr>
        <w:tab/>
        <w:t>Директор ГАПОУ «ААПК»</w:t>
      </w:r>
    </w:p>
    <w:p w:rsidR="00D06B56" w:rsidRDefault="00D06B56" w:rsidP="00D06B56">
      <w:pPr>
        <w:keepNext/>
        <w:keepLines/>
        <w:suppressLineNumbers/>
        <w:tabs>
          <w:tab w:val="left" w:pos="5895"/>
          <w:tab w:val="left" w:pos="6675"/>
        </w:tabs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>31 августа 2018 г.</w:t>
      </w:r>
      <w:r>
        <w:rPr>
          <w:sz w:val="24"/>
          <w:szCs w:val="24"/>
        </w:rPr>
        <w:tab/>
        <w:t xml:space="preserve">     _________ /</w:t>
      </w:r>
      <w:proofErr w:type="spellStart"/>
      <w:r>
        <w:rPr>
          <w:sz w:val="24"/>
          <w:szCs w:val="24"/>
        </w:rPr>
        <w:t>Р.Р.Камалутдинов</w:t>
      </w:r>
      <w:proofErr w:type="spellEnd"/>
      <w:r>
        <w:rPr>
          <w:sz w:val="24"/>
          <w:szCs w:val="24"/>
        </w:rPr>
        <w:t>/</w:t>
      </w:r>
    </w:p>
    <w:p w:rsidR="00D06B56" w:rsidRDefault="00D06B56" w:rsidP="00D06B56">
      <w:pPr>
        <w:keepNext/>
        <w:keepLines/>
        <w:suppressLineNumbers/>
        <w:suppressAutoHyphens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Пред.____ </w:t>
      </w:r>
      <w:proofErr w:type="spellStart"/>
      <w:r>
        <w:rPr>
          <w:sz w:val="24"/>
          <w:szCs w:val="24"/>
        </w:rPr>
        <w:t>Гараева</w:t>
      </w:r>
      <w:proofErr w:type="spellEnd"/>
      <w:r>
        <w:rPr>
          <w:sz w:val="24"/>
          <w:szCs w:val="24"/>
        </w:rPr>
        <w:t xml:space="preserve"> А.Р.</w:t>
      </w:r>
    </w:p>
    <w:p w:rsidR="00D06B56" w:rsidRDefault="00D06B56" w:rsidP="00D06B56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D06B56" w:rsidRDefault="00D06B56" w:rsidP="00D06B56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D06B56" w:rsidRDefault="00D06B56" w:rsidP="00D06B56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D06B56" w:rsidRDefault="00D06B56" w:rsidP="00D06B56">
      <w:pPr>
        <w:keepNext/>
        <w:keepLines/>
        <w:suppressLineNumbers/>
        <w:suppressAutoHyphens/>
        <w:ind w:firstLine="709"/>
        <w:jc w:val="center"/>
        <w:rPr>
          <w:b/>
          <w:sz w:val="24"/>
          <w:szCs w:val="24"/>
        </w:rPr>
      </w:pPr>
    </w:p>
    <w:p w:rsidR="00D06B56" w:rsidRDefault="00D06B56" w:rsidP="00D06B56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Контрольно-оценочные материалы по дисциплине</w:t>
      </w:r>
    </w:p>
    <w:p w:rsidR="00D06B56" w:rsidRDefault="00D06B56" w:rsidP="00D06B56">
      <w:pPr>
        <w:ind w:firstLine="567"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>безопасность жизнедеятельности</w:t>
      </w:r>
    </w:p>
    <w:p w:rsidR="00D06B56" w:rsidRDefault="00D06B56" w:rsidP="00D06B5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ОУД.06 основы безопасности жизнедеятельности</w:t>
      </w:r>
    </w:p>
    <w:p w:rsidR="00D06B56" w:rsidRDefault="00D06B56" w:rsidP="00D06B56">
      <w:pPr>
        <w:tabs>
          <w:tab w:val="left" w:pos="1635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 19.02.10 Технология продукции общественного питания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Форма обучения: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очная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D06B56" w:rsidRDefault="00D06B56" w:rsidP="00D06B56">
      <w:pPr>
        <w:rPr>
          <w:rFonts w:eastAsia="Calibri"/>
          <w:sz w:val="24"/>
          <w:szCs w:val="24"/>
        </w:rPr>
      </w:pPr>
    </w:p>
    <w:p w:rsidR="00D06B56" w:rsidRDefault="00D06B56" w:rsidP="00D06B56">
      <w:pPr>
        <w:rPr>
          <w:rFonts w:eastAsia="Calibri"/>
          <w:sz w:val="24"/>
          <w:szCs w:val="24"/>
        </w:rPr>
      </w:pPr>
    </w:p>
    <w:p w:rsidR="00D06B56" w:rsidRDefault="00D06B56" w:rsidP="00D06B56">
      <w:pPr>
        <w:tabs>
          <w:tab w:val="left" w:pos="6059"/>
        </w:tabs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ab/>
      </w:r>
    </w:p>
    <w:p w:rsidR="00D06B56" w:rsidRDefault="00D06B56" w:rsidP="00D06B56">
      <w:pPr>
        <w:tabs>
          <w:tab w:val="left" w:pos="6059"/>
        </w:tabs>
        <w:rPr>
          <w:rFonts w:eastAsia="Calibri"/>
          <w:sz w:val="24"/>
          <w:szCs w:val="24"/>
        </w:rPr>
      </w:pPr>
    </w:p>
    <w:p w:rsidR="00D06B56" w:rsidRDefault="00D06B56" w:rsidP="00D06B56">
      <w:pPr>
        <w:tabs>
          <w:tab w:val="left" w:pos="6059"/>
        </w:tabs>
        <w:rPr>
          <w:rFonts w:eastAsia="Calibri"/>
          <w:sz w:val="24"/>
          <w:szCs w:val="24"/>
        </w:rPr>
      </w:pPr>
    </w:p>
    <w:p w:rsidR="00D06B56" w:rsidRDefault="00D06B56" w:rsidP="00D06B56">
      <w:pPr>
        <w:tabs>
          <w:tab w:val="left" w:pos="6059"/>
        </w:tabs>
        <w:rPr>
          <w:rFonts w:eastAsia="Calibri"/>
          <w:sz w:val="24"/>
          <w:szCs w:val="24"/>
        </w:rPr>
      </w:pPr>
    </w:p>
    <w:p w:rsidR="00D06B56" w:rsidRDefault="00D06B56" w:rsidP="00D06B56">
      <w:pPr>
        <w:tabs>
          <w:tab w:val="left" w:pos="6059"/>
        </w:tabs>
        <w:rPr>
          <w:rFonts w:eastAsia="Calibri"/>
          <w:sz w:val="24"/>
          <w:szCs w:val="24"/>
        </w:rPr>
      </w:pPr>
    </w:p>
    <w:p w:rsidR="00D06B56" w:rsidRDefault="00D06B56" w:rsidP="00D06B56">
      <w:pPr>
        <w:tabs>
          <w:tab w:val="left" w:pos="6059"/>
        </w:tabs>
        <w:rPr>
          <w:sz w:val="24"/>
          <w:szCs w:val="24"/>
        </w:rPr>
      </w:pPr>
    </w:p>
    <w:p w:rsidR="00D06B56" w:rsidRDefault="00D06B56" w:rsidP="00D06B56">
      <w:pPr>
        <w:keepNext/>
        <w:keepLines/>
        <w:suppressLineNumbers/>
        <w:suppressAutoHyphens/>
        <w:ind w:firstLine="709"/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Урняк</w:t>
      </w:r>
      <w:proofErr w:type="spellEnd"/>
      <w:r>
        <w:rPr>
          <w:sz w:val="24"/>
          <w:szCs w:val="24"/>
        </w:rPr>
        <w:t xml:space="preserve">  2018 г.</w:t>
      </w: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Разработчик:</w:t>
      </w:r>
    </w:p>
    <w:p w:rsidR="00D06B56" w:rsidRDefault="00D06B56" w:rsidP="00D06B56">
      <w:pPr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</w:rPr>
        <w:t>преподаватель __________</w:t>
      </w:r>
      <w:r>
        <w:rPr>
          <w:sz w:val="28"/>
          <w:szCs w:val="28"/>
          <w:lang w:val="tt-RU"/>
        </w:rPr>
        <w:t>Камалиев Л.Р.</w:t>
      </w: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p w:rsidR="00D06B56" w:rsidRDefault="00D06B56" w:rsidP="00D06B56">
      <w:pPr>
        <w:spacing w:line="360" w:lineRule="auto"/>
        <w:rPr>
          <w:sz w:val="28"/>
          <w:szCs w:val="28"/>
        </w:rPr>
      </w:pPr>
    </w:p>
    <w:tbl>
      <w:tblPr>
        <w:tblW w:w="6888" w:type="dxa"/>
        <w:tblLook w:val="01E0" w:firstRow="1" w:lastRow="1" w:firstColumn="1" w:lastColumn="1" w:noHBand="0" w:noVBand="0"/>
      </w:tblPr>
      <w:tblGrid>
        <w:gridCol w:w="6888"/>
      </w:tblGrid>
      <w:tr w:rsidR="00D06B56" w:rsidTr="00D06B56">
        <w:tc>
          <w:tcPr>
            <w:tcW w:w="6888" w:type="dxa"/>
            <w:hideMark/>
          </w:tcPr>
          <w:p w:rsidR="00D06B56" w:rsidRDefault="00D06B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sz w:val="28"/>
                <w:szCs w:val="28"/>
              </w:rPr>
              <w:t xml:space="preserve">Рассмотрено на заседании  </w:t>
            </w:r>
            <w:r>
              <w:rPr>
                <w:sz w:val="28"/>
                <w:szCs w:val="28"/>
                <w:lang w:val="tt-RU"/>
              </w:rPr>
              <w:t>Педагогического совета</w:t>
            </w:r>
          </w:p>
          <w:p w:rsidR="00D06B56" w:rsidRDefault="00D06B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 w:cs="Times New Roman"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Протокол № 1 от «</w:t>
            </w:r>
            <w:r>
              <w:rPr>
                <w:sz w:val="28"/>
                <w:szCs w:val="28"/>
                <w:lang w:val="tt-RU"/>
              </w:rPr>
              <w:t>30</w:t>
            </w:r>
            <w:r>
              <w:rPr>
                <w:sz w:val="28"/>
                <w:szCs w:val="28"/>
              </w:rPr>
              <w:t xml:space="preserve">»  </w:t>
            </w:r>
            <w:r>
              <w:rPr>
                <w:sz w:val="28"/>
                <w:szCs w:val="28"/>
                <w:lang w:val="tt-RU"/>
              </w:rPr>
              <w:t>Августа</w:t>
            </w:r>
            <w:r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  <w:lang w:val="tt-RU"/>
              </w:rPr>
              <w:t>18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</w:p>
    <w:p w:rsidR="00D06B56" w:rsidRDefault="00D06B56" w:rsidP="00D06B56">
      <w:pPr>
        <w:spacing w:line="360" w:lineRule="auto"/>
        <w:ind w:left="14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D06B56" w:rsidRDefault="00D06B56" w:rsidP="00D06B5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1. Общие положения</w:t>
      </w:r>
    </w:p>
    <w:p w:rsidR="00D06B56" w:rsidRDefault="00D06B56" w:rsidP="00D06B5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2. Показатели оценки результатов освоения дисциплины, формы и методы контроля и оценки</w:t>
      </w:r>
    </w:p>
    <w:p w:rsidR="00D06B56" w:rsidRDefault="00D06B56" w:rsidP="00D06B5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 Контрольно-оценочные материалы</w:t>
      </w:r>
    </w:p>
    <w:p w:rsidR="00D06B56" w:rsidRDefault="00D06B56" w:rsidP="00D06B5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3.1.Текущий контроль</w:t>
      </w:r>
    </w:p>
    <w:p w:rsidR="00D06B56" w:rsidRDefault="00D06B56" w:rsidP="00D06B56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3.2.Промежуточная аттестация</w:t>
      </w:r>
    </w:p>
    <w:p w:rsidR="00D06B56" w:rsidRDefault="00D06B56" w:rsidP="00D06B56">
      <w:pPr>
        <w:spacing w:line="360" w:lineRule="auto"/>
        <w:jc w:val="both"/>
        <w:rPr>
          <w:sz w:val="20"/>
          <w:szCs w:val="20"/>
        </w:rPr>
      </w:pPr>
      <w:r>
        <w:rPr>
          <w:sz w:val="24"/>
          <w:szCs w:val="24"/>
        </w:rPr>
        <w:t>Приложения</w:t>
      </w:r>
    </w:p>
    <w:p w:rsidR="00D06B56" w:rsidRDefault="00D06B56" w:rsidP="00D06B56">
      <w:pPr>
        <w:ind w:firstLine="709"/>
        <w:jc w:val="center"/>
        <w:rPr>
          <w:sz w:val="32"/>
          <w:szCs w:val="32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ind w:firstLine="709"/>
        <w:rPr>
          <w:b/>
          <w:sz w:val="24"/>
          <w:szCs w:val="24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b/>
          <w:sz w:val="24"/>
          <w:szCs w:val="24"/>
        </w:rPr>
        <w:br w:type="page"/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1. Паспорт комплекта контрольно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–о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ценочного материала</w:t>
      </w:r>
    </w:p>
    <w:p w:rsidR="00D06B56" w:rsidRDefault="00D06B56" w:rsidP="00D06B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Контрольно-оценочного материала (КОМ)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предназначены для контроля и оценки образовательных достижений обучающихся, освоивших программу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 Основы безопасности жизнедеятельности </w:t>
      </w: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КОМ включают контрольные материалы для проведения текущего контроля и промежуточной аттестации в форме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>дифференцированного зачета.</w:t>
      </w:r>
    </w:p>
    <w:p w:rsidR="00976074" w:rsidRDefault="00D06B56" w:rsidP="00976074">
      <w:pPr>
        <w:tabs>
          <w:tab w:val="left" w:pos="1635"/>
          <w:tab w:val="right" w:pos="9355"/>
        </w:tabs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КОМ разработаны в соответствии с: основной профессиональной образовательной программой по</w:t>
      </w:r>
      <w:r w:rsidR="00976074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специальности</w:t>
      </w:r>
      <w:bookmarkStart w:id="0" w:name="_GoBack"/>
      <w:bookmarkEnd w:id="0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  <w:r w:rsidR="0097607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продукции общественного питания</w:t>
      </w:r>
    </w:p>
    <w:p w:rsidR="00D06B56" w:rsidRDefault="00D06B56" w:rsidP="00976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программой учебной дисциплины </w:t>
      </w:r>
      <w:r>
        <w:rPr>
          <w:rFonts w:ascii="Times New Roman" w:eastAsia="TimesNewRomanPSMT" w:hAnsi="Times New Roman" w:cs="Times New Roman"/>
          <w:sz w:val="28"/>
          <w:szCs w:val="28"/>
          <w:u w:val="single"/>
          <w:lang w:eastAsia="ru-RU"/>
        </w:rPr>
        <w:t xml:space="preserve">   Основы безопасности жизнедеятельности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Результаты освоения учебной дисциплины, подлежащие проверке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результате аттестации по учебной дисциплине осуществляется комплексная проверка следующих умений и знаний, а также динамика формирования общих и профессиональных компетенций, если предусмотрено ФГОС: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Таблица 1</w:t>
      </w:r>
    </w:p>
    <w:tbl>
      <w:tblPr>
        <w:tblW w:w="98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6"/>
        <w:gridCol w:w="3918"/>
        <w:gridCol w:w="1964"/>
      </w:tblGrid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обучения:  умения, знания и общие компетенции</w:t>
            </w: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(желательно сгруппировать и проверять комплексно, сгруппировать умения и общие компетенции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Следует сформулировать показатели</w:t>
            </w: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Раскрывается содержание работы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контроля и оценивания</w:t>
            </w: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Заполняется в соответствии с разделом 4 программы УД</w:t>
            </w:r>
          </w:p>
        </w:tc>
      </w:tr>
      <w:tr w:rsidR="00D06B56" w:rsidTr="00D06B56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Уметь:</w:t>
            </w:r>
          </w:p>
        </w:tc>
      </w:tr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словиях, безопасные условия труда в профессиональной деятельности.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деятельности,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</w:t>
            </w:r>
          </w:p>
        </w:tc>
      </w:tr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</w:tc>
      </w:tr>
      <w:tr w:rsidR="00D06B56" w:rsidTr="00D06B56">
        <w:trPr>
          <w:jc w:val="center"/>
        </w:trPr>
        <w:tc>
          <w:tcPr>
            <w:tcW w:w="9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</w:tr>
      <w:tr w:rsidR="00D06B56" w:rsidTr="00D06B56">
        <w:trPr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осуществления;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Тестирование, </w:t>
            </w:r>
          </w:p>
        </w:tc>
      </w:tr>
      <w:tr w:rsidR="00D06B56" w:rsidTr="00D06B56">
        <w:trPr>
          <w:trHeight w:val="16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законодательную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нормативно-правовую</w:t>
            </w:r>
            <w:r>
              <w:rPr>
                <w:rFonts w:ascii="Times New Roman" w:eastAsia="Times New Roman" w:hAnsi="Times New Roman" w:cs="Times New Roman"/>
                <w:spacing w:val="-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базу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1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рации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знать правовых, нормативных и организационных основ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борьбы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терроризмом;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Тестирование,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внеаудиторская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самостоятельная работа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06B56" w:rsidTr="00D06B56">
        <w:trPr>
          <w:trHeight w:val="426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3.3правила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поведения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угрозе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террористического</w:t>
            </w:r>
            <w:r>
              <w:rPr>
                <w:rFonts w:ascii="Times New Roman" w:eastAsia="Times New Roman" w:hAnsi="Times New Roman" w:cs="Times New Roman"/>
                <w:spacing w:val="-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акта;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основные меры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профилактике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наркомании.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ченик</w:t>
            </w:r>
            <w:r>
              <w:rPr>
                <w:rFonts w:ascii="Times New Roman" w:eastAsia="Times New Roman" w:hAnsi="Times New Roman" w:cs="Times New Roman"/>
                <w:spacing w:val="3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должен</w:t>
            </w:r>
            <w:r>
              <w:rPr>
                <w:rFonts w:ascii="Times New Roman" w:eastAsia="Times New Roman" w:hAnsi="Times New Roman" w:cs="Times New Roman"/>
                <w:spacing w:val="2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уметь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применять в практической деятельности и в повседневной жизни: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</w:tc>
      </w:tr>
      <w:tr w:rsidR="00D06B56" w:rsidTr="00D06B56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Знать и предвидет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возникновени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встречающихс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>опасны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ситуаций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характерным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признакам;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100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пользоватьс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средствам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индивидуально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коллективно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spacing w:val="-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защиты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222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оказыват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перву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медицинску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ю</w:t>
            </w:r>
            <w:r>
              <w:rPr>
                <w:rFonts w:ascii="Times New Roman" w:eastAsia="Times New Roman" w:hAnsi="Times New Roman" w:cs="Times New Roman"/>
                <w:spacing w:val="3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помощ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пр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неотложны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х 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2"/>
                <w:lang w:eastAsia="ru-RU"/>
              </w:rPr>
              <w:t>стояниях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30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У.1</w:t>
            </w:r>
            <w:r>
              <w:rPr>
                <w:rFonts w:ascii="Times New Roman" w:eastAsia="Times New Roman" w:hAnsi="Times New Roman" w:cs="Times New Roman"/>
                <w:lang w:val="tt-RU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 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обеспечения</w:t>
            </w:r>
            <w:r>
              <w:rPr>
                <w:rFonts w:ascii="Times New Roman" w:eastAsia="Times New Roman" w:hAnsi="Times New Roman" w:cs="Times New Roman"/>
                <w:spacing w:val="-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чре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вычайных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ситуациях</w:t>
            </w:r>
            <w:r>
              <w:rPr>
                <w:rFonts w:ascii="Times New Roman" w:eastAsia="Times New Roman" w:hAnsi="Times New Roman" w:cs="Times New Roman"/>
                <w:spacing w:val="3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 техногенного и</w:t>
            </w:r>
            <w:r>
              <w:rPr>
                <w:rFonts w:ascii="Times New Roman" w:eastAsia="Times New Roman" w:hAnsi="Times New Roman" w:cs="Times New Roman"/>
                <w:spacing w:val="1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2835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 Функции и задачи Вооруженных Сил России в системе обеспечения национальной безопасности.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Роль Российской Армии в защите национальных интересов.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Угрозы  национальной безопасности.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Военная доктрина Российской Армии.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Реформирование армии и флота.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234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 Ритуалы Вооруженных Сил России.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Содержание и значение Военной присяги.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Ритуал приведения к Военной присяге.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Праздничные дни видов и родов войск.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Порядок вручения вооружения и боевой техники.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Проводы военнослужащих, уволенных в запас и отставку.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«Ордена – почетные награды и воинские отличия за заслуги в бою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воинской службе», «Ритуалы Вооруженных Сил России».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Тестирование,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33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У3.Строй и его элементы.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Основные понятия и элементы строя.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обязанности военнослужащего перед построением и в строю.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Хорош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 строю силен в бою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самостоятельная работа по темам: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«Организация караульной службы и обязанности часового», «Строй и его элементы».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D06B56" w:rsidTr="00D06B56">
        <w:trPr>
          <w:trHeight w:val="420"/>
          <w:jc w:val="center"/>
        </w:trPr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У3.Основы стрельбы из стрелкового оружия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Разборка и сборка АКМ.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 Подготовка к ведению огня и меры безопасности.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зачет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p w:rsidR="00D06B56" w:rsidRDefault="00D06B56" w:rsidP="00D06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Описание правил оформления результатов оценивания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оценки служат умения и знания, предусмотренные ФГОС по дисциплине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безопасности жизнедеятельности, направленные на формирование общих и профессиональных компетенций.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06B56">
          <w:pgSz w:w="11906" w:h="16838"/>
          <w:pgMar w:top="851" w:right="850" w:bottom="709" w:left="1134" w:header="708" w:footer="708" w:gutter="0"/>
          <w:cols w:space="720"/>
        </w:sect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Контроль и оценка освоения учебной дисциплины по темам (разделам), видам контроля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bottomFromText="200" w:vertAnchor="text" w:horzAnchor="margin" w:tblpY="8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274"/>
        <w:gridCol w:w="2114"/>
        <w:gridCol w:w="2703"/>
        <w:gridCol w:w="2419"/>
      </w:tblGrid>
      <w:tr w:rsidR="00D06B56" w:rsidTr="00D06B56">
        <w:tc>
          <w:tcPr>
            <w:tcW w:w="5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Элемент учебной дисциплины</w:t>
            </w:r>
          </w:p>
        </w:tc>
        <w:tc>
          <w:tcPr>
            <w:tcW w:w="9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Формы и методы контроля 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D06B56" w:rsidTr="00D06B56">
        <w:trPr>
          <w:trHeight w:val="631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Текущий контроль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Промежуточная аттестация</w:t>
            </w:r>
          </w:p>
        </w:tc>
      </w:tr>
      <w:tr w:rsidR="00D06B56" w:rsidTr="00D06B56">
        <w:trPr>
          <w:trHeight w:val="396"/>
        </w:trPr>
        <w:tc>
          <w:tcPr>
            <w:tcW w:w="5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Форма контроля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Проверяемые  У, </w:t>
            </w:r>
            <w:proofErr w:type="gramStart"/>
            <w:r>
              <w:rPr>
                <w:rFonts w:ascii="Times New Roman" w:eastAsia="Calibri" w:hAnsi="Times New Roman" w:cs="Times New Roman"/>
                <w:b/>
              </w:rPr>
              <w:t>З</w:t>
            </w:r>
            <w:proofErr w:type="gramEnd"/>
          </w:p>
        </w:tc>
      </w:tr>
      <w:tr w:rsidR="00D06B56" w:rsidTr="00D06B56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Раздел 1. Введение.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№1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З1, З2</w:t>
            </w:r>
          </w:p>
        </w:tc>
      </w:tr>
      <w:tr w:rsidR="00D06B56" w:rsidTr="00D06B56">
        <w:trPr>
          <w:trHeight w:val="243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1.1. </w:t>
            </w:r>
            <w:r>
              <w:rPr>
                <w:rFonts w:ascii="Times New Roman" w:eastAsia="Calibri" w:hAnsi="Times New Roman" w:cs="Times New Roman"/>
                <w:bCs/>
              </w:rPr>
              <w:t xml:space="preserve">. </w:t>
            </w:r>
            <w:r>
              <w:rPr>
                <w:rFonts w:ascii="Times New Roman" w:eastAsia="Calibri" w:hAnsi="Times New Roman" w:cs="Times New Roman"/>
              </w:rPr>
              <w:t>Опасные и чрезвычайные ситуации, связанные с выбросом ядовитых веществ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421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1.2. </w:t>
            </w:r>
            <w:r>
              <w:rPr>
                <w:rFonts w:ascii="Calibri" w:eastAsia="Calibri" w:hAnsi="Calibri" w:cs="Times New Roman"/>
              </w:rPr>
              <w:t xml:space="preserve"> Современные средства </w:t>
            </w:r>
            <w:proofErr w:type="spellStart"/>
            <w:proofErr w:type="gramStart"/>
            <w:r>
              <w:rPr>
                <w:rFonts w:ascii="Calibri" w:eastAsia="Calibri" w:hAnsi="Calibri" w:cs="Times New Roman"/>
              </w:rPr>
              <w:t>мас-сового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 xml:space="preserve"> поражения и их </w:t>
            </w:r>
            <w:proofErr w:type="spellStart"/>
            <w:r>
              <w:rPr>
                <w:rFonts w:ascii="Calibri" w:eastAsia="Calibri" w:hAnsi="Calibri" w:cs="Times New Roman"/>
              </w:rPr>
              <w:t>по-ражающие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факторы.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65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1.3.  Оповещение 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информиро-вание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населения об опасно-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стях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чрезвычайных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ситуа-циях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232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Тема.2.1 Гражданская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оборона-составная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часть обороноспособности страны.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2.2. Содержание  и задачи гражданской обороны объекта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137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№3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2.3. Организация защиты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насе-ления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от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поражающих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фак-торов чрезвычайных ситу-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аций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мирного времени.</w:t>
            </w:r>
          </w:p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Тема.2.4.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Классификация 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назначе-ние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средств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индивидуаль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-ной защиты.</w:t>
            </w:r>
          </w:p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88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№4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</w:rPr>
            </w:pPr>
            <w:r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  <w:tr w:rsidR="00D06B56" w:rsidTr="00D06B56">
        <w:trPr>
          <w:trHeight w:val="7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4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Тема 3.1.  Здоровье человека и профилактика заболевани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86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3.2. Значение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двигательной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ак-тивности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закаливания для здоровья организма.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У4, З2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3.3. Вредные привычки и их влияние на организм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чело-века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№5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3.4. Причины возникновения сердечной недостаточности.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0"/>
        </w:trPr>
        <w:tc>
          <w:tcPr>
            <w:tcW w:w="5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Часть</w:t>
            </w:r>
            <w:proofErr w:type="gramStart"/>
            <w:r>
              <w:rPr>
                <w:rFonts w:ascii="Times New Roman" w:eastAsia="Times New Roman" w:hAnsi="Times New Roman" w:cs="Times New Roman"/>
                <w:lang w:val="en-US" w:eastAsia="ru-RU"/>
              </w:rPr>
              <w:t>II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. Подготовка к военной службе.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</w:t>
            </w:r>
            <w:r>
              <w:rPr>
                <w:rFonts w:ascii="Times New Roman" w:eastAsia="Calibri" w:hAnsi="Times New Roman" w:cs="Times New Roman"/>
                <w:i/>
                <w:iCs/>
              </w:rPr>
              <w:t xml:space="preserve"> №6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У4, З1, З2</w:t>
            </w:r>
          </w:p>
        </w:tc>
      </w:tr>
    </w:tbl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pPr w:leftFromText="180" w:rightFromText="180" w:bottomFromText="200" w:vertAnchor="text" w:horzAnchor="margin" w:tblpY="8"/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5"/>
        <w:gridCol w:w="2274"/>
        <w:gridCol w:w="2114"/>
        <w:gridCol w:w="2703"/>
        <w:gridCol w:w="2419"/>
      </w:tblGrid>
      <w:tr w:rsidR="00D06B56" w:rsidTr="00D06B56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У3, У4, З1,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243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Тема 1.1. </w:t>
            </w:r>
            <w:r>
              <w:rPr>
                <w:rFonts w:ascii="Calibri" w:eastAsia="Calibri" w:hAnsi="Calibri" w:cs="Times New Roman"/>
                <w:bCs/>
              </w:rPr>
              <w:t>.История создания Вооруженных Сил России</w:t>
            </w:r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421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Тема 1.2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Организационная структура Вооруженных Сил России.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6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Тема 1.3.  </w:t>
            </w:r>
            <w:r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>
              <w:rPr>
                <w:rFonts w:ascii="Calibri" w:eastAsia="Calibri" w:hAnsi="Calibri" w:cs="Times New Roman"/>
                <w:sz w:val="20"/>
                <w:szCs w:val="20"/>
              </w:rPr>
              <w:t>Вооружение и боевая техника Российской Армии.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2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З2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232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Раздел 2.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7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Тема.1.4  Патриотизм и верность воинскому долгу.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</w:rPr>
              <w:t>Контрольное задание №2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ind w:left="72" w:hanging="72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У4, З1</w:t>
            </w:r>
          </w:p>
        </w:tc>
      </w:tr>
      <w:tr w:rsidR="00D06B56" w:rsidTr="00D06B56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 1.5 Организация караульной службы и обязанности часового.</w:t>
            </w:r>
          </w:p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У4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Тема 1.6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Строй и его элементы.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278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Тема.1.7.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Основы стрельбы из стрелкового оружия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72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1.8. Первая медицинская помощь при несчастных </w:t>
            </w:r>
            <w:proofErr w:type="spellStart"/>
            <w:proofErr w:type="gramStart"/>
            <w:r>
              <w:rPr>
                <w:sz w:val="24"/>
                <w:szCs w:val="24"/>
              </w:rPr>
              <w:t>слу</w:t>
            </w:r>
            <w:proofErr w:type="spellEnd"/>
            <w:r>
              <w:rPr>
                <w:sz w:val="24"/>
                <w:szCs w:val="24"/>
              </w:rPr>
              <w:t>-чаях</w:t>
            </w:r>
            <w:proofErr w:type="gramEnd"/>
            <w:r>
              <w:rPr>
                <w:sz w:val="24"/>
                <w:szCs w:val="24"/>
              </w:rPr>
              <w:t>.</w:t>
            </w:r>
          </w:p>
          <w:p w:rsidR="00D06B56" w:rsidRDefault="00D06B5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Устный опрос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eastAsia="Calibri" w:hAnsi="Times New Roman" w:cs="Times New Roman"/>
                <w:i/>
                <w:iCs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  <w:iCs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  <w:iCs/>
              </w:rPr>
              <w:t>, У2, У3, З1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D06B56" w:rsidTr="00D06B56">
        <w:trPr>
          <w:trHeight w:val="35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lastRenderedPageBreak/>
              <w:t>Итоговое занятие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</w:rPr>
            </w:pPr>
            <w:proofErr w:type="spellStart"/>
            <w:r>
              <w:rPr>
                <w:rFonts w:ascii="Times New Roman" w:eastAsia="Calibri" w:hAnsi="Times New Roman" w:cs="Times New Roman"/>
                <w:i/>
                <w:iCs/>
              </w:rPr>
              <w:t>Дифф</w:t>
            </w:r>
            <w:proofErr w:type="spellEnd"/>
            <w:r>
              <w:rPr>
                <w:rFonts w:ascii="Times New Roman" w:eastAsia="Calibri" w:hAnsi="Times New Roman" w:cs="Times New Roman"/>
                <w:i/>
                <w:iCs/>
              </w:rPr>
              <w:t>. зачёт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i/>
              </w:rPr>
              <w:t>У</w:t>
            </w:r>
            <w:proofErr w:type="gramStart"/>
            <w:r>
              <w:rPr>
                <w:rFonts w:ascii="Times New Roman" w:eastAsia="Calibri" w:hAnsi="Times New Roman" w:cs="Times New Roman"/>
                <w:i/>
              </w:rPr>
              <w:t>1</w:t>
            </w:r>
            <w:proofErr w:type="gramEnd"/>
            <w:r>
              <w:rPr>
                <w:rFonts w:ascii="Times New Roman" w:eastAsia="Calibri" w:hAnsi="Times New Roman" w:cs="Times New Roman"/>
                <w:i/>
              </w:rPr>
              <w:t>, У2, У3, У4, З1, З2</w:t>
            </w:r>
          </w:p>
        </w:tc>
      </w:tr>
    </w:tbl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D06B56">
          <w:pgSz w:w="16838" w:h="11906" w:orient="landscape"/>
          <w:pgMar w:top="1134" w:right="1134" w:bottom="1701" w:left="1134" w:header="709" w:footer="709" w:gutter="0"/>
          <w:cols w:space="720"/>
        </w:sect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Комплект оценочных средств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FF0000"/>
          <w:sz w:val="20"/>
          <w:szCs w:val="20"/>
          <w:lang w:eastAsia="ru-RU"/>
        </w:rPr>
        <w:t xml:space="preserve">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Участники дорожного движения и общие правила их поведения на дороге. Пешеход, безопасное поведение пешехода на улицах и дорогах.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Характеристика различных видов кровотечений. Способы остановки кровотечений.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Вас захватили в заложники. Какие правила личной безопасности необходимо соблюдать, чтобы снизить угрозу для вашей жизни?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Современный общественный транспорт. Пассажир, правила безопасного поведения пассажира в общественном транспорте.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Травмы, получаемые в домашних условиях, наиболее частые причины таких травм. Последовательность оказания первой медицинской помощи при ушибах.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Произошла авария на атомной электростанции (АЭС), возникла угроза радиоактивного загрязнения местности.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3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Регулирование и обеспечение безопасности дорожного движения. Водитель. Правила безопасного вождения велосипеда и мопеда.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Травмы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опорнодвигательного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аппарата, их возможные причины, меры профилактики. Оказание первой медицинской помощи при травме кисти руки и травме предплечья; порядок наложения поддерживающей повязки.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 районе вашего проживания произошла авария на химически опасном объекте с выбросом в атмосферу аварийно химически опасного вещества (аммиака) (АХОВ).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4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Обеспечение пожарной безопасности в местах проживания. Обязанности граждан в области пожарной безопасности.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Ожоги, их виды и профилактика. Первая медицинская помощь при ожогах.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прогулки по лесу в пожароопасный период (сухая погода и ветер) вы уловили запах дыма и определили, что попали в зону лесного пожара.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5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Характеристика городского и сельского жилищ, особенности их жизнеобеспечения. Общие меры пожарной безопасности при эксплуатации электрических, газовых приборов и отопительных печей.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Отравления, их причины и профилактика. Первая медицинская помощь при отравлении угарным газом.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По системе оповещения РСЧС получен сигнал о приближении урагана. Ваши действия при угрозе и во время урагана.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Задание № 6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Особенности города как среды обитания. Зоны повышенной опасности в городе. Службы, обеспечивающие безопасность города, и правила их вызова.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Здоровье. Основные понятия и определения. Способность человека приспосабливаться к окружающей среде.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Поступило сообщение об опасности наводнения в вашем городе. Ваш дом попадает в зону объявленного затопления. Ваши действия при угрозе и во время наводнения.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7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Организация отдыха на природе и необходимые меры безопасности для профилактики последствий опасных ситуаций природного характера.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 духовное и физическое – составные части индивидуального здоровья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Ваши действия при заблаговременном оповещении о землетрясении и при внезапном землетрясении, если оно застало вас дома.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8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Особенности состояния водоемов в разное время года. Правила безопасного поведения на водоемах зимой.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Здоровье индивидуальное и здоровье общественное, факторы, влияющие на них.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похода в лес за грибами или ягодами вы отстали от группы и заблудились.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9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Правила ориентирования на местности. Определение сторон горизонта; определение направления движения на местности.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Пути достижения высокого уровня здоровья. Факторы, определяющие индивидуальное здоровье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отдыха на природе вы решили искупаться в незнакомом водоеме. Ваши действия по обеспечению личной безопасности во время купания.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10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Чрезвычайные ситуации природного характера. Их общая характеристика и классификация.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Здоровый образ жизни – индивидуальная система поддержания и укрепления здоровья, общие понятия и определения.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отдыха на природе вас застала гроза.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11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Природные чрезвычайные ситуации геологического происхождения: землетрясения, извержения вулканов, оползни и обвалы; их последствия; меры, принимаемые по защите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Основные составляющие здорового образа жизни.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прогулки по улице на вас напала собака.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12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1. Природные чрезвычайные ситуации метеорологического происхождения: ураганы, бури, смерчи; их последствия; меры, принимаемые по защите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Общие понятия о режиме труда и отдыха; его влияние на здоровье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направляетесь в кинотеатр (на стадион и т.п.). Ваши действия по соблюдению мер личной безопасности в общественном месте и в толпе.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13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Природные чрезвычайные ситуации биологического происхождения: эпидемии, эпизоотии, эпифитотии; меры, принимаемые по защите населения.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Двигательная активность и здоровье, биологические основы двигательной активности. Привычка к систематическим занятиям физической культурой – неотъемлемая часть индивидуальной системы здорового образа жизни.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Вам предстоит пройти пешком из одной части города (населенного пункта) в другую. Какие меры личной безопасности вам следует предусмотреть.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14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Природные чрезвычайные ситуации гидрологического происхождения: наводнения, сели, цунами; их последствия; мероприятия, проводимые по защите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2. Закаливание организма. Физиологические особенности влияния закаливающих процедур на организм человека.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возвращаетесь домой поздно вечером. Ваши действия по обеспечению личной безопасности в подъезде и в лифте.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15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Лесные и торфяные пожары и их последствия. Профилактика лесных и торфяных пожаров.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Правила использования факторов окружающей среды для проведения закаливающих процедур. Меры безопасности.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находитесь дома одни. Ваши действия, если незнакомый человек звонит в дверь. Меры безопасности при разговоре по телефону.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 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16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Чрезвычайные ситуации техногенного характера. Общие понятия и определения. Классификация чрезвычайных ситуаций по масштабам их распространения и тяжести последствий.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Правила личной гигиены и здоровье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возвращаетесь домой поздно вечером. Вдруг вы замечаете, что вас кто-то преследует. Ваши действия по обеспечению личной безопасности.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17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Радиационно опасные объекты. Аварии на радиационно опасных объектах; их возможные последствия. Обеспечение радиационной безопасности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Рациональное питание и его значение для здоровья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3. Практическое задание (ситуация). Вам часто приходится работать с компьютером. Назовите основные правила личной безопасности, которые необходимо соблюдать во время этой работы.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18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Химически опасные объекты. Аварии на химически опасных объектах и их возможные последствия. Обеспечение безопасности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Состояние окружающей среды и ее влияние на здоровье человека.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регулярно занимаетесь физической культурой и спортом. Приведите основные общие правила личной безопасности, которые необходимо соблюдать во время этих занятий.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19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Пожар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взрывоопасные объекты. Возможные последствия аварий на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пожар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взрывоопасных объектах. Правила поведения при пожаре и угрозе взрыва.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Вредные привычки, их влияние на здоровье человека. Курение и его влияние на здоровье курящего и окружающих. Профилактика курения.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Дома вам часто приходится иметь дело с препаратами бытовой химии. Перечислите основные меры безопасности, которые вам необходимо соблюдать при этом.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20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Гидротехнические сооружения, возможные аварии на них и их последствия. Защита населения от последствий гидродинамических аварий.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Алкоголь и его влияние на физическое и психическое здоровье человека. Профилактика употребления алкоголя.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Вы находитесь в общественном месте (кинотеатре, музее, вокзале). Неожиданно там возникает пожар.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21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Криминогенные ситуации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которые могут возникнуть в повседневной жизни. Общие правила личной безопасности в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криминогенных ситуациях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Ранние половые связи в подростковом возрасте и их возможные последствия для здоровья. Инфекции, передаваемые половым путем, меры по их профилактике.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новогоднего праздника у вас на елке загорелась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электрогирлянда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22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Терроризм и его проявление. Рекомендации специалистов по действиям в экстремальных ситуациях социального характера.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Понятие о ВИЧ-инфекции и СПИДе. Способы передачи ВИЧ-инфекции и меры ее профилактики.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Во время просмотра телепередачи пропало изображение на экране телевизора, и вы почувствовали запах дыма.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23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Защита населения от чрезвычайных ситуаций. Комплекс мер, проводимых по защите населения. Организация оповещения и инженерной защиты населения.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Правовые аспекты взаимоотношения полов. Основы семейного права в Российской Федерации.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 вашей квартире возник пожар. Ваши действия.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Билет № 24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1. Эвакуация населения из зон чрезвычайных ситуаций. Виды эвакуации.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Брак и семья. Семья и ее функции, понятие об ответственности родителей.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3. Практическое задание (ситуация). Вам предстоит поездка железнодорожным транспортом. Вспомните основные правила личной безопасности, которые необходимо соблюдать при возникновении аварийной ситуации в поезде.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Задание № 25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Единая государственная система предупреждения и ликвидации чрезвычайных ситуаций (РСЧС). Основные цели и задачи РСЧС по защите населения от чрезвычайных ситуаций.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2. Федеральное законодательство об уголовной ответственности за сексуальное домогательство, совращение и насилие. </w:t>
      </w:r>
    </w:p>
    <w:p w:rsidR="00D06B56" w:rsidRDefault="00D06B56" w:rsidP="00D06B5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3. Практическое задание (ситуация). Вы едете в автобусе (троллейбусе, трамвае). Неожиданно возникает пожар. Ваши действия.</w:t>
      </w:r>
    </w:p>
    <w:p w:rsidR="00D06B56" w:rsidRDefault="00D06B56" w:rsidP="00D06B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4.3. Задания промежуточной аттестации.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Промежуточная аттестация проводиться в виде дифференцированного зачета (тестирование 2 уровня)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4.3.1.Вопросы для тестирования по предмету «Основы безопасности жизнедеятельности»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Вариант №1.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Задание: Дайте ответы на поставленные задания.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При ответе на задание сделайте соответствующую запись в пустых полях или поставьте отметку в поле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sym w:font="Wingdings" w:char="F0A8"/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напротив правильного варианта ответа, например -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sym w:font="Symbol" w:char="F0D6"/>
      </w:r>
      <w:r>
        <w:rPr>
          <w:rFonts w:ascii="Times New Roman" w:eastAsia="Times New Roman" w:hAnsi="Times New Roman" w:cs="Times New Roman"/>
          <w:b/>
          <w:i/>
          <w:sz w:val="20"/>
          <w:szCs w:val="20"/>
          <w:bdr w:val="single" w:sz="18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FFFFFF"/>
          <w:sz w:val="20"/>
          <w:szCs w:val="20"/>
          <w:bdr w:val="single" w:sz="18" w:space="0" w:color="auto" w:frame="1"/>
          <w:lang w:eastAsia="ru-RU"/>
        </w:rPr>
        <w:t>1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2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 Заполните пустые ячейки структуры Вооруженных Сил Российской Федерации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81915</wp:posOffset>
            </wp:positionV>
            <wp:extent cx="6296025" cy="1428750"/>
            <wp:effectExtent l="0" t="0" r="952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28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Вооруженные Силы Российской Федерации предназначены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D06B56" w:rsidRDefault="00D06B56" w:rsidP="00D06B56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обучения граждан военному делу</w:t>
      </w:r>
    </w:p>
    <w:p w:rsidR="00D06B56" w:rsidRDefault="00D06B56" w:rsidP="00D06B56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отражения агрессии против России</w:t>
      </w:r>
    </w:p>
    <w:p w:rsidR="00D06B56" w:rsidRDefault="00D06B56" w:rsidP="00D06B56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сохранения территориальной целостности государства</w:t>
      </w:r>
    </w:p>
    <w:p w:rsidR="00D06B56" w:rsidRDefault="00D06B56" w:rsidP="00D06B56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выполнения международных договоров и обязательств России</w:t>
      </w:r>
    </w:p>
    <w:p w:rsidR="00D06B56" w:rsidRDefault="00D06B56" w:rsidP="00D06B56">
      <w:pPr>
        <w:widowControl w:val="0"/>
        <w:numPr>
          <w:ilvl w:val="1"/>
          <w:numId w:val="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предотвращения беспорядков внутри страны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составе Военно-морского флота России отсутствует…</w:t>
      </w:r>
    </w:p>
    <w:p w:rsidR="00D06B56" w:rsidRDefault="00D06B56" w:rsidP="00D06B56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Каспийский флот</w:t>
      </w:r>
    </w:p>
    <w:p w:rsidR="00D06B56" w:rsidRDefault="00D06B56" w:rsidP="00D06B56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Черноморский флот</w:t>
      </w:r>
    </w:p>
    <w:p w:rsidR="00D06B56" w:rsidRDefault="00D06B56" w:rsidP="00D06B56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Балтийский флот</w:t>
      </w:r>
    </w:p>
    <w:p w:rsidR="00D06B56" w:rsidRDefault="00D06B56" w:rsidP="00D06B56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Северный флот</w:t>
      </w:r>
    </w:p>
    <w:p w:rsidR="00D06B56" w:rsidRDefault="00D06B56" w:rsidP="00D06B56">
      <w:pPr>
        <w:widowControl w:val="0"/>
        <w:numPr>
          <w:ilvl w:val="1"/>
          <w:numId w:val="2"/>
        </w:numPr>
        <w:tabs>
          <w:tab w:val="left" w:pos="-4680"/>
          <w:tab w:val="left" w:pos="1080"/>
        </w:tabs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Тихоокеанский флот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Верховным Главнокомандующим Вооруженных Сил РФ является…</w:t>
      </w:r>
    </w:p>
    <w:p w:rsidR="00D06B56" w:rsidRDefault="00D06B56" w:rsidP="00D06B56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Министр обороны Российской Федерации</w:t>
      </w:r>
    </w:p>
    <w:p w:rsidR="00D06B56" w:rsidRDefault="00D06B56" w:rsidP="00D06B56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Председатель правительства Российской Федерации</w:t>
      </w:r>
    </w:p>
    <w:p w:rsidR="00D06B56" w:rsidRDefault="00D06B56" w:rsidP="00D06B56">
      <w:pPr>
        <w:widowControl w:val="0"/>
        <w:numPr>
          <w:ilvl w:val="1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Президент Российской Федерации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5. Выберите из списка Военные округа Российской Федерации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Ленинградский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Московский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Белорусский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Одесский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д) Северо-Кавказский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Приволжско-Уральский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ж) Сибирский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з) Дальневосточный</w:t>
      </w:r>
    </w:p>
    <w:p w:rsidR="00D06B56" w:rsidRDefault="00D06B56" w:rsidP="00D06B5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и) Забайкальский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6.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 младшему командному составу не относится звание…</w:t>
      </w:r>
    </w:p>
    <w:p w:rsidR="00D06B56" w:rsidRDefault="00D06B56" w:rsidP="00D06B56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младший сержант</w:t>
      </w:r>
    </w:p>
    <w:p w:rsidR="00D06B56" w:rsidRDefault="00D06B56" w:rsidP="00D06B56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прапорщик</w:t>
      </w:r>
    </w:p>
    <w:p w:rsidR="00D06B56" w:rsidRDefault="00D06B56" w:rsidP="00D06B56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сержант</w:t>
      </w:r>
    </w:p>
    <w:p w:rsidR="00D06B56" w:rsidRDefault="00D06B56" w:rsidP="00D06B56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старший сержант</w:t>
      </w:r>
    </w:p>
    <w:p w:rsidR="00D06B56" w:rsidRDefault="00D06B56" w:rsidP="00D06B56">
      <w:pPr>
        <w:widowControl w:val="0"/>
        <w:numPr>
          <w:ilvl w:val="0"/>
          <w:numId w:val="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д) старшина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7. Выберите из списка воинские звания старших офицеров военно-морского флота 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подполковник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капитан - лейтенант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капитан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капитан </w:t>
      </w:r>
      <w:r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ранга</w:t>
      </w:r>
    </w:p>
    <w:p w:rsidR="00D06B56" w:rsidRDefault="00D06B56" w:rsidP="00D06B56">
      <w:pPr>
        <w:widowControl w:val="0"/>
        <w:numPr>
          <w:ilvl w:val="0"/>
          <w:numId w:val="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полковник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8. Выстройте представленный ряд воинских званий, убрав лишние,  в порядке старшинства: 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капитан – полковник – ефрейтор – генерал-майор – капитан-лейтенант – прапорщик – генерал-лейтенант   – майор – старшина – старший сержант – лейтенант – контр-адмирал</w:t>
      </w:r>
      <w:proofErr w:type="gramEnd"/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9. Отметьте в перечне правильные позиции, продолжающие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 области обороны каждый гражданин имеет следующие права и обязанности:</w:t>
      </w:r>
    </w:p>
    <w:p w:rsidR="00D06B56" w:rsidRDefault="00D06B56" w:rsidP="00D06B56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исполнение воинской обязанности </w:t>
      </w:r>
    </w:p>
    <w:p w:rsidR="00D06B56" w:rsidRDefault="00D06B56" w:rsidP="00D06B56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участие по гражданской и территориальной обороне</w:t>
      </w:r>
    </w:p>
    <w:p w:rsidR="00D06B56" w:rsidRDefault="00D06B56" w:rsidP="00D06B56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предоставление для нужд обороны личного транспорта</w:t>
      </w:r>
    </w:p>
    <w:p w:rsidR="00D06B56" w:rsidRDefault="00D06B56" w:rsidP="00D06B56">
      <w:pPr>
        <w:widowControl w:val="0"/>
        <w:numPr>
          <w:ilvl w:val="0"/>
          <w:numId w:val="7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оказание помощи пострадавшим от ведения боевых действий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10.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Военная доктрина Российской Федерации это -</w:t>
      </w:r>
    </w:p>
    <w:p w:rsidR="00D06B56" w:rsidRDefault="00D06B56" w:rsidP="00D06B56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федеральный закон об обороне государства.</w:t>
      </w:r>
    </w:p>
    <w:p w:rsidR="00D06B56" w:rsidRDefault="00D06B56" w:rsidP="00D06B56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система официально принятых в стране взглядов на предотвращение войны, вооруженных конфликтов, на военное строительство, подготовку страны к обороне, использование ВС для защиты жизненно важных интересов РФ.</w:t>
      </w:r>
    </w:p>
    <w:p w:rsidR="00D06B56" w:rsidRDefault="00D06B56" w:rsidP="00D06B56">
      <w:pPr>
        <w:widowControl w:val="0"/>
        <w:numPr>
          <w:ilvl w:val="0"/>
          <w:numId w:val="8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система поддержания военной безопасности государства.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11.  Вас захватили в заложники. Ваши последующие действия:</w:t>
      </w:r>
    </w:p>
    <w:p w:rsidR="00D06B56" w:rsidRDefault="00D06B56" w:rsidP="00D06B56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убежать</w:t>
      </w:r>
    </w:p>
    <w:p w:rsidR="00D06B56" w:rsidRDefault="00D06B56" w:rsidP="00D06B56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начну пререкания, отстаивая свои права</w:t>
      </w:r>
    </w:p>
    <w:p w:rsidR="00D06B56" w:rsidRDefault="00D06B56" w:rsidP="00D06B56">
      <w:pPr>
        <w:widowControl w:val="0"/>
        <w:numPr>
          <w:ilvl w:val="0"/>
          <w:numId w:val="9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буду спокойно себя вести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12.Произошла авария на атомной электростанции, возникла угроза радиоактивного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загрязнения местности. Ваши действия:</w:t>
      </w:r>
    </w:p>
    <w:p w:rsidR="00D06B56" w:rsidRDefault="00D06B56" w:rsidP="00D06B56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буду ждать команду на эвакуацию </w:t>
      </w:r>
    </w:p>
    <w:p w:rsidR="00D06B56" w:rsidRDefault="00D06B56" w:rsidP="00D06B56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укроюсь в убежище</w:t>
      </w:r>
    </w:p>
    <w:p w:rsidR="00D06B56" w:rsidRDefault="00D06B56" w:rsidP="00D06B56">
      <w:pPr>
        <w:widowControl w:val="0"/>
        <w:numPr>
          <w:ilvl w:val="0"/>
          <w:numId w:val="10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попытаюсь выйти из опасного места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13.  В районе вашего проживания произошла авария на химически опасном объекте с выбросом в атмосферу хлора. Ваши действия:</w:t>
      </w:r>
    </w:p>
    <w:p w:rsidR="00D06B56" w:rsidRDefault="00D06B56" w:rsidP="00D06B56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попытаюсь покинуть опасный район</w:t>
      </w:r>
    </w:p>
    <w:p w:rsidR="00D06B56" w:rsidRDefault="00D06B56" w:rsidP="00D06B56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поднимусь на верхний этаж здания</w:t>
      </w:r>
    </w:p>
    <w:p w:rsidR="00D06B56" w:rsidRDefault="00D06B56" w:rsidP="00D06B56">
      <w:pPr>
        <w:widowControl w:val="0"/>
        <w:numPr>
          <w:ilvl w:val="0"/>
          <w:numId w:val="11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укроюсь в подвале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14.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Фильтрующие противогазы не защищают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:</w:t>
      </w:r>
    </w:p>
    <w:p w:rsidR="00D06B56" w:rsidRDefault="00D06B56" w:rsidP="00D06B56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угарного газа</w:t>
      </w:r>
    </w:p>
    <w:p w:rsidR="00D06B56" w:rsidRDefault="00D06B56" w:rsidP="00D06B56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нервно-паралитического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газа</w:t>
      </w:r>
    </w:p>
    <w:p w:rsidR="00D06B56" w:rsidRDefault="00D06B56" w:rsidP="00D06B56">
      <w:pPr>
        <w:widowControl w:val="0"/>
        <w:numPr>
          <w:ilvl w:val="0"/>
          <w:numId w:val="12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удушающего газа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15.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Производственные аварии и катастрофы относятся к чрезвычайным ситуациям…</w:t>
      </w:r>
    </w:p>
    <w:p w:rsidR="00D06B56" w:rsidRDefault="00D06B56" w:rsidP="00D06B56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техногенного характера.</w:t>
      </w:r>
    </w:p>
    <w:p w:rsidR="00D06B56" w:rsidRDefault="00D06B56" w:rsidP="00D06B56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экологического характера.</w:t>
      </w:r>
    </w:p>
    <w:p w:rsidR="00D06B56" w:rsidRDefault="00D06B56" w:rsidP="00D06B56">
      <w:pPr>
        <w:widowControl w:val="0"/>
        <w:numPr>
          <w:ilvl w:val="0"/>
          <w:numId w:val="1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военного характера.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16. 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Йодная профилактика необходима </w:t>
      </w:r>
      <w:proofErr w:type="gramStart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…</w:t>
      </w:r>
    </w:p>
    <w:p w:rsidR="00D06B56" w:rsidRDefault="00D06B56" w:rsidP="00D06B56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недопущения поражения щитовидной железы</w:t>
      </w:r>
    </w:p>
    <w:p w:rsidR="00D06B56" w:rsidRDefault="00D06B56" w:rsidP="00D06B56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выведения токсинов из организма</w:t>
      </w:r>
    </w:p>
    <w:p w:rsidR="00D06B56" w:rsidRDefault="00D06B56" w:rsidP="00D06B56">
      <w:pPr>
        <w:widowControl w:val="0"/>
        <w:numPr>
          <w:ilvl w:val="0"/>
          <w:numId w:val="14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в) защиты организма от внутреннего облучения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17.  По системе оповещения РСЧС получен сигнал о приближении урагана. Ваши действия:</w:t>
      </w:r>
    </w:p>
    <w:p w:rsidR="00D06B56" w:rsidRDefault="00D06B56" w:rsidP="00D06B56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уеду из этого района</w:t>
      </w:r>
    </w:p>
    <w:p w:rsidR="00D06B56" w:rsidRDefault="00D06B56" w:rsidP="00D06B56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D06B56" w:rsidRDefault="00D06B56" w:rsidP="00D06B56">
      <w:pPr>
        <w:widowControl w:val="0"/>
        <w:numPr>
          <w:ilvl w:val="0"/>
          <w:numId w:val="15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18.  Сирены и прерывистые гудки предприятий и транспортных средств означают сигнал:</w:t>
      </w:r>
    </w:p>
    <w:p w:rsidR="00D06B56" w:rsidRDefault="00D06B56" w:rsidP="00D06B56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Внимание всем!</w:t>
      </w:r>
    </w:p>
    <w:p w:rsidR="00D06B56" w:rsidRDefault="00D06B56" w:rsidP="00D06B56">
      <w:pPr>
        <w:widowControl w:val="0"/>
        <w:numPr>
          <w:ilvl w:val="0"/>
          <w:numId w:val="16"/>
        </w:numPr>
        <w:tabs>
          <w:tab w:val="left" w:pos="90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Внимание!  Опасность!</w:t>
      </w:r>
    </w:p>
    <w:p w:rsidR="00D06B56" w:rsidRDefault="00D06B56" w:rsidP="00D06B56">
      <w:pPr>
        <w:widowControl w:val="0"/>
        <w:numPr>
          <w:ilvl w:val="0"/>
          <w:numId w:val="16"/>
        </w:numPr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Тревога!</w:t>
      </w:r>
    </w:p>
    <w:p w:rsidR="00D06B56" w:rsidRDefault="00D06B56" w:rsidP="00D06B56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720"/>
          <w:tab w:val="left" w:pos="1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19.  Проникающая радиация-это:</w:t>
      </w:r>
    </w:p>
    <w:p w:rsidR="00D06B56" w:rsidRDefault="00D06B56" w:rsidP="00D06B56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кратковременный электромагнитный импульс</w:t>
      </w:r>
    </w:p>
    <w:p w:rsidR="00D06B56" w:rsidRDefault="00D06B56" w:rsidP="00D06B56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поток ядер</w:t>
      </w:r>
    </w:p>
    <w:p w:rsidR="00D06B56" w:rsidRDefault="00D06B56" w:rsidP="00D06B56">
      <w:pPr>
        <w:widowControl w:val="0"/>
        <w:numPr>
          <w:ilvl w:val="0"/>
          <w:numId w:val="17"/>
        </w:numPr>
        <w:tabs>
          <w:tab w:val="left" w:pos="720"/>
          <w:tab w:val="left" w:pos="1080"/>
          <w:tab w:val="left" w:pos="1740"/>
        </w:tabs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поток гамма-лучей</w:t>
      </w:r>
    </w:p>
    <w:p w:rsidR="00D06B56" w:rsidRDefault="00D06B56" w:rsidP="00D06B56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720"/>
          <w:tab w:val="left" w:pos="10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20.  В районе, где вы проживаете, произошёл выброс аммиака. Ваши действия:</w:t>
      </w:r>
    </w:p>
    <w:p w:rsidR="00D06B56" w:rsidRDefault="00D06B56" w:rsidP="00D06B56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поднимусь на верхний этаж</w:t>
      </w:r>
    </w:p>
    <w:p w:rsidR="00D06B56" w:rsidRDefault="00D06B56" w:rsidP="00D06B56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спрячусь в подвале</w:t>
      </w:r>
    </w:p>
    <w:p w:rsidR="00D06B56" w:rsidRDefault="00D06B56" w:rsidP="00D06B56">
      <w:pPr>
        <w:widowControl w:val="0"/>
        <w:numPr>
          <w:ilvl w:val="0"/>
          <w:numId w:val="18"/>
        </w:numPr>
        <w:tabs>
          <w:tab w:val="left" w:pos="-4500"/>
        </w:tabs>
        <w:autoSpaceDE w:val="0"/>
        <w:autoSpaceDN w:val="0"/>
        <w:adjustRightInd w:val="0"/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останусь на месте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21. Дайте обоснованное пояснение пользы спорта.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300" w:lineRule="exact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__________________________________________________________________________________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22.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Резус-фактор это -</w:t>
      </w:r>
    </w:p>
    <w:p w:rsidR="00D06B56" w:rsidRDefault="00D06B56" w:rsidP="00D06B5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отличительная особенность каждой группы крови.</w:t>
      </w:r>
    </w:p>
    <w:p w:rsidR="00D06B56" w:rsidRDefault="00D06B56" w:rsidP="00D06B5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наличие или отсутствие специфического белка в эритроцитах.</w:t>
      </w:r>
    </w:p>
    <w:p w:rsidR="00D06B56" w:rsidRDefault="00D06B56" w:rsidP="00D06B56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недостаточное количество эритроцитов в крови.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23.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Пищевые добавки с индексом «Е»…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06B56" w:rsidRDefault="00D06B56" w:rsidP="00D06B5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совершенно не опасны.</w:t>
      </w:r>
    </w:p>
    <w:p w:rsidR="00D06B56" w:rsidRDefault="00D06B56" w:rsidP="00D06B5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могут вызвать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сердечно-сосудистые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заболевания.</w:t>
      </w:r>
    </w:p>
    <w:p w:rsidR="00D06B56" w:rsidRDefault="00D06B56" w:rsidP="00D06B56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могут оказывать мутагенное, канцерогенное и аллергическое действие.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24.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При правильном освещении рабочего места при приготовлении уроков…</w:t>
      </w:r>
    </w:p>
    <w:p w:rsidR="00D06B56" w:rsidRDefault="00D06B56" w:rsidP="00D06B5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должен быть включен общий свет и расположенная слева настольная лампа с лампочкой 40 ват.</w:t>
      </w:r>
    </w:p>
    <w:p w:rsidR="00D06B56" w:rsidRDefault="00D06B56" w:rsidP="00D06B5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желательно яркое освещение рабочего места.</w:t>
      </w:r>
    </w:p>
    <w:p w:rsidR="00D06B56" w:rsidRDefault="00D06B56" w:rsidP="00D06B56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достаточно включения только настольной лампы.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25.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Нужен ли стресс человеку?</w:t>
      </w:r>
    </w:p>
    <w:p w:rsidR="00D06B56" w:rsidRDefault="00D06B56" w:rsidP="00D06B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Нет, так как стресс может привести к болезни.</w:t>
      </w:r>
    </w:p>
    <w:p w:rsidR="00D06B56" w:rsidRDefault="00D06B56" w:rsidP="00D06B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Стресс нужен, так как умеренный стресс стимулирует защитные силы организма.</w:t>
      </w:r>
    </w:p>
    <w:p w:rsidR="00D06B56" w:rsidRDefault="00D06B56" w:rsidP="00D06B56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Стресс необходим, так как он разнообразит скучную жизнь, и чем его больше, тем интересней.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26.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Чем опасен шум, какой его пороговый уровень?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Шум вызывает раздражение и способствует нарушению психики. 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б) Шум вызывает глухоту, нарушение сердечного ритма и повышение артериального давления. 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От чрезмерного шума лопаются барабанные перепонки. 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г) Пороговый уровень шума - 30 децибел.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д) Пороговый уровень шума - 50 децибел. </w:t>
      </w:r>
    </w:p>
    <w:p w:rsidR="00D06B56" w:rsidRDefault="00D06B56" w:rsidP="00D06B56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е) Пороговый уровень шума - 70 децибел.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27.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Резус-несовместимость это -</w:t>
      </w:r>
    </w:p>
    <w:p w:rsidR="00D06B56" w:rsidRDefault="00D06B56" w:rsidP="00D06B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несовместимость резус-факторов родителей.</w:t>
      </w:r>
    </w:p>
    <w:p w:rsidR="00D06B56" w:rsidRDefault="00D06B56" w:rsidP="00D06B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несовместимость резус-факторов плода и отца ребенка.</w:t>
      </w:r>
    </w:p>
    <w:p w:rsidR="00D06B56" w:rsidRDefault="00D06B56" w:rsidP="00D06B56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несовместимость резус-факторов плода и матери.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28.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Для выхода из стрессового состояния необходимо …</w:t>
      </w:r>
    </w:p>
    <w:p w:rsidR="00D06B56" w:rsidRDefault="00D06B56" w:rsidP="00D06B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погрузиться в него и пережить проблему до конца.</w:t>
      </w:r>
    </w:p>
    <w:p w:rsidR="00D06B56" w:rsidRDefault="00D06B56" w:rsidP="00D06B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успокоить себя при помощи антидепрессантов.</w:t>
      </w:r>
    </w:p>
    <w:p w:rsidR="00D06B56" w:rsidRDefault="00D06B56" w:rsidP="00D06B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в) вытеснить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стрессообразующие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факторы и переключиться на активную деятельность.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29. Продолжите фразу: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Рецепторная функция кожи…</w:t>
      </w:r>
    </w:p>
    <w:p w:rsidR="00D06B56" w:rsidRDefault="00D06B56" w:rsidP="00D06B56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а) это дыхательная и испарительная функции.</w:t>
      </w:r>
    </w:p>
    <w:p w:rsidR="00D06B56" w:rsidRDefault="00D06B56" w:rsidP="00D06B56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это реакция на тепло, холод и болевые раздражители.</w:t>
      </w:r>
    </w:p>
    <w:p w:rsidR="00D06B56" w:rsidRDefault="00D06B56" w:rsidP="00D06B56">
      <w:pPr>
        <w:widowControl w:val="0"/>
        <w:numPr>
          <w:ilvl w:val="0"/>
          <w:numId w:val="26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выполняет функции пигментной защиты.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30. Ответьте на вопрос.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Какие компоненты в современных пищевых продуктах можно отнести к группе риска?</w:t>
      </w:r>
    </w:p>
    <w:p w:rsidR="00D06B56" w:rsidRDefault="00D06B56" w:rsidP="00D06B5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а) Это пищевые добавки с индексом «Е», генетически модифицированные продукты, бессистемное применение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БАДов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</w:p>
    <w:p w:rsidR="00D06B56" w:rsidRDefault="00D06B56" w:rsidP="00D06B5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б) Любые пищевые консерванты и красители.</w:t>
      </w:r>
    </w:p>
    <w:p w:rsidR="00D06B56" w:rsidRDefault="00D06B56" w:rsidP="00D06B5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в) Все добавки, применяемые в продуктах, безопасны, так как проходят жесткий контроль.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tabs>
          <w:tab w:val="left" w:pos="19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объектов контроля и оценки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1"/>
        <w:gridCol w:w="1932"/>
        <w:gridCol w:w="3685"/>
        <w:gridCol w:w="2091"/>
      </w:tblGrid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оценивания 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Объекты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Критерии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оценки </w:t>
            </w: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1. потенциальные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опасности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природного,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техногенного и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3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 наиболее часто</w:t>
            </w:r>
            <w:r>
              <w:rPr>
                <w:rFonts w:ascii="Times New Roman" w:eastAsia="Times New Roman" w:hAnsi="Times New Roman" w:cs="Times New Roman"/>
                <w:spacing w:val="2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возникающие</w:t>
            </w:r>
            <w:r>
              <w:rPr>
                <w:rFonts w:ascii="Times New Roman" w:eastAsia="Times New Roman" w:hAnsi="Times New Roman" w:cs="Times New Roman"/>
                <w:spacing w:val="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повседневной</w:t>
            </w:r>
            <w:r>
              <w:rPr>
                <w:rFonts w:ascii="Times New Roman" w:eastAsia="Times New Roman" w:hAnsi="Times New Roman" w:cs="Times New Roman"/>
                <w:spacing w:val="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жизни, 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возможные 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3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безопасности; 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федеральные законы, стандарты, нормативы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-знать методы и средства защиты от опасностей технических систем и технологических процессов;</w:t>
            </w:r>
          </w:p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 применять методы и средства защиты от опасностей технических систем и технологических процессов.</w:t>
            </w:r>
          </w:p>
          <w:p w:rsidR="00D06B56" w:rsidRDefault="00D06B56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раскрытия смысла вопроса по охране труда и грамотность, аккуратность выполненной работы</w:t>
            </w: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 2. 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основны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4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вид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spacing w:val="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активног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отдых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природны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3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словия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ru-RU"/>
              </w:rPr>
              <w:t>правил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 личной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2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активном отдыхе</w:t>
            </w:r>
            <w:r>
              <w:rPr>
                <w:rFonts w:ascii="Times New Roman" w:eastAsia="Times New Roman" w:hAnsi="Times New Roman" w:cs="Times New Roman"/>
                <w:spacing w:val="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природных</w:t>
            </w:r>
            <w:r>
              <w:rPr>
                <w:rFonts w:ascii="Times New Roman" w:eastAsia="Times New Roman" w:hAnsi="Times New Roman" w:cs="Times New Roman"/>
                <w:spacing w:val="45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словиях;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обеспечивать безопасные условия труда в профессиональной деятельности.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 3.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 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Знать систему</w:t>
            </w:r>
            <w:r>
              <w:rPr>
                <w:rFonts w:ascii="Times New Roman" w:eastAsia="Times New Roman" w:hAnsi="Times New Roman" w:cs="Times New Roman"/>
                <w:spacing w:val="4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взглядов, принятых в</w:t>
            </w:r>
            <w:r>
              <w:rPr>
                <w:rFonts w:ascii="Times New Roman" w:eastAsia="Times New Roman" w:hAnsi="Times New Roman" w:cs="Times New Roman"/>
                <w:spacing w:val="1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Федерации,</w:t>
            </w:r>
            <w:r>
              <w:rPr>
                <w:rFonts w:ascii="Times New Roman" w:eastAsia="Times New Roman" w:hAnsi="Times New Roman" w:cs="Times New Roman"/>
                <w:spacing w:val="1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обеспечению безопасности</w:t>
            </w:r>
            <w:r>
              <w:rPr>
                <w:rFonts w:ascii="Times New Roman" w:eastAsia="Times New Roman" w:hAnsi="Times New Roman" w:cs="Times New Roman"/>
                <w:spacing w:val="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личности, общества</w:t>
            </w:r>
            <w:r>
              <w:rPr>
                <w:rFonts w:ascii="Times New Roman" w:eastAsia="Times New Roman" w:hAnsi="Times New Roman" w:cs="Times New Roman"/>
                <w:spacing w:val="4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государства</w:t>
            </w:r>
            <w:r>
              <w:rPr>
                <w:rFonts w:ascii="Times New Roman" w:eastAsia="Times New Roman" w:hAnsi="Times New Roman" w:cs="Times New Roman"/>
                <w:spacing w:val="37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pacing w:val="13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внешних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Symbol" w:eastAsia="Times New Roman" w:hAnsi="Symbol" w:cs="Times New Roman"/>
                <w:lang w:eastAsia="ru-RU"/>
              </w:rPr>
              <w:t>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угроз;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 4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 xml:space="preserve"> 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- знать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наиболе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част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возникающи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9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чрезвычайны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pacing w:val="-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ситуаци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ru-RU"/>
              </w:rPr>
              <w:t>природного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техногенного 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характера,</w:t>
            </w:r>
            <w:r>
              <w:rPr>
                <w:rFonts w:ascii="Times New Roman" w:eastAsia="Times New Roman" w:hAnsi="Times New Roman" w:cs="Times New Roman"/>
                <w:spacing w:val="4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последствия</w:t>
            </w:r>
            <w:r>
              <w:rPr>
                <w:rFonts w:ascii="Times New Roman" w:eastAsia="Times New Roman" w:hAnsi="Times New Roman" w:cs="Times New Roman"/>
                <w:spacing w:val="-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классификацию;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Знать: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06B56" w:rsidTr="00D06B56"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-знать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основные виды</w:t>
            </w:r>
            <w:r>
              <w:rPr>
                <w:rFonts w:ascii="Times New Roman" w:eastAsia="Times New Roman" w:hAnsi="Times New Roman" w:cs="Times New Roman"/>
                <w:spacing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террористических</w:t>
            </w:r>
            <w:r>
              <w:rPr>
                <w:rFonts w:ascii="Times New Roman" w:eastAsia="Times New Roman" w:hAnsi="Times New Roman" w:cs="Times New Roman"/>
                <w:spacing w:val="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актов,</w:t>
            </w:r>
            <w:r>
              <w:rPr>
                <w:rFonts w:ascii="Times New Roman" w:eastAsia="Times New Roman" w:hAnsi="Times New Roman" w:cs="Times New Roman"/>
                <w:spacing w:val="4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цели</w:t>
            </w:r>
            <w:r>
              <w:rPr>
                <w:rFonts w:ascii="Times New Roman" w:eastAsia="Times New Roman" w:hAnsi="Times New Roman" w:cs="Times New Roman"/>
                <w:spacing w:val="32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47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осуществления;</w:t>
            </w:r>
          </w:p>
          <w:p w:rsidR="00D06B56" w:rsidRDefault="00D06B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6B56" w:rsidRDefault="00D06B5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Литература для</w:t>
      </w:r>
      <w:r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учебно-методическое видео-пособие «Чрезвычайные приключения Юли и Ромы», «Сам себе МЧС», Видеостудия МЧС России «Премьер-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УчФильм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г. Рязань,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«Ракетные войска стратегического назначения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«Оружие массового поражения и его поражающие факторы»,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России. Внутренний порядок»,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«Военно-воздушные силы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«Общевоинские уставы Вооружённых сил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Караульная служба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.», «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Строительство укрытий в лесу»,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«Выживание в автономных условиях. Тайга»,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Видеокассета «Военно-морской флот России»,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ВесТел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Видео», 2001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7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school-obz.org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"Основы безопасности жизнедеятельности"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 МЧС России. Информационно-методическое издание для преподавателей.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tgtFrame="_blank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informic.narod.ru/</w:t>
        </w:r>
        <w:proofErr w:type="spellStart"/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obg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Сайт учителя информатики, технологии и ОБЖ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Разумова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Виктора Николаевича. Раздел "Основы безопасности жизнедеятельности" - Нормативные документы, методические материалы, Тематическое планирование, Презентации, Тесты,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памятки, инструкции по охране труда, по безопасности,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образцы и макеты подручных и первичных средств пожаротушения (огнетушители различных марок, фрагмент внутреннего пожарного крана и др.);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индивидуальной защиты органов дыхания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газодымозащитные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комплекты);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Интернет ресурсы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Энциклопедии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Словари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Кроссворды, ребусы, загадки.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Кодоскоп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графопроектор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видеомагнитофон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елевизор</w:t>
      </w:r>
      <w:proofErr w:type="spellEnd"/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преподавания учебного предмета ОБЖ на ступени основного общего образования используется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учебно-методические комплекты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"Основам безопасности жизнедеятельности":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Б.О.Хренников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Б.И.Мишин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М.Просвещение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2014.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С.В.Петров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2013.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6й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М.В.Галкина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2008.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жизнедеятельности, учебное пособие,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М.П.Фролов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.Л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итвинов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АТ.Смирнов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под редакцией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ЮЛ.Воробьёва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АСТ,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Тематическое и поурочное планирование по основам безопасности жизнедеятельности: 7й класс: к учебнику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МП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.Ф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ролова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А.Г.Малов-Гра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М.:АСТ: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Астрель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2015.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учреждений/А.Т. Смирнов, М.П. Фролов, Е.Н. Литвинов и др. – М.: ООО «Издательство АСТ»,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Малов-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«Тематическое и поурочное планирование по ОБЖ.  – М.: АСТ: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-рель,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жизнедеятельности.  Учебник для общеобразовательных учреждений/М.П. Фролов и др. – М.: ООО «Издательство АСТ», 2015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Основы безопасности жизнедеятельности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оурочные планы/ авт.-сост. Г.Н. Шевченко. – Волгоград: «Учитель», 2013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Безопасность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жизнедеятельности: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 w:cs="Times New Roman"/>
          <w:spacing w:val="-2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3-е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изд.,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доп.</w:t>
      </w:r>
      <w:r>
        <w:rPr>
          <w:rFonts w:ascii="Times New Roman" w:eastAsia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 Под ред.</w:t>
      </w:r>
      <w:r>
        <w:rPr>
          <w:rFonts w:ascii="Times New Roman" w:eastAsia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Э.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Ар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стамова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Издательский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Дом</w:t>
      </w:r>
      <w:r>
        <w:rPr>
          <w:rFonts w:ascii="Times New Roman" w:eastAsia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«Дашков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К°», 2015.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Большой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энциклопедический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словарь.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учное</w:t>
      </w:r>
      <w:r>
        <w:rPr>
          <w:rFonts w:ascii="Times New Roman" w:eastAsia="Times New Roman" w:hAnsi="Times New Roman" w:cs="Times New Roman"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</w:t>
      </w:r>
      <w:r>
        <w:rPr>
          <w:rFonts w:ascii="Times New Roman" w:eastAsia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«Бол</w:t>
      </w:r>
      <w:proofErr w:type="gramStart"/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шая</w:t>
      </w:r>
      <w:proofErr w:type="spellEnd"/>
      <w:r>
        <w:rPr>
          <w:rFonts w:ascii="Times New Roman" w:eastAsia="Times New Roman" w:hAnsi="Times New Roman" w:cs="Times New Roman"/>
          <w:spacing w:val="2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энциклопедия».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Норин</w:t>
      </w:r>
      <w:r>
        <w:rPr>
          <w:rFonts w:ascii="Times New Roman" w:eastAsia="Times New Roman" w:hAnsi="Times New Roman" w:cs="Times New Roman"/>
          <w:spacing w:val="-20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1997.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Здоровая семья</w:t>
      </w:r>
      <w:proofErr w:type="gramStart"/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ер. с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англ.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-26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Лунко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Д.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spacing w:val="1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Иванова.— М.:</w:t>
      </w:r>
      <w:r>
        <w:rPr>
          <w:rFonts w:ascii="Times New Roman" w:eastAsia="Times New Roman" w:hAnsi="Times New Roman" w:cs="Times New Roman"/>
          <w:spacing w:val="3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Пресс,</w:t>
      </w:r>
      <w:r>
        <w:rPr>
          <w:rFonts w:ascii="Times New Roman" w:eastAsia="Times New Roman" w:hAnsi="Times New Roman" w:cs="Times New Roman"/>
          <w:spacing w:val="4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1914.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lastRenderedPageBreak/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Конституция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Российской</w:t>
      </w:r>
      <w:r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(последняя</w:t>
      </w: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редакция).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Лях</w:t>
      </w:r>
      <w:r>
        <w:rPr>
          <w:rFonts w:ascii="Times New Roman" w:eastAsia="Times New Roman" w:hAnsi="Times New Roman" w:cs="Times New Roman"/>
          <w:i/>
          <w:iCs/>
          <w:spacing w:val="-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i/>
          <w:iCs/>
          <w:spacing w:val="-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И.,</w:t>
      </w:r>
      <w:r>
        <w:rPr>
          <w:rFonts w:ascii="Times New Roman" w:eastAsia="Times New Roman" w:hAnsi="Times New Roman" w:cs="Times New Roman"/>
          <w:i/>
          <w:iCs/>
          <w:spacing w:val="1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Зданевич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i/>
          <w:iCs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-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Физическая</w:t>
      </w:r>
      <w:r>
        <w:rPr>
          <w:rFonts w:ascii="Times New Roman" w:eastAsia="Times New Roman" w:hAnsi="Times New Roman" w:cs="Times New Roman"/>
          <w:spacing w:val="-1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тура: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8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</w:t>
      </w:r>
      <w:r>
        <w:rPr>
          <w:rFonts w:ascii="Times New Roman" w:eastAsia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</w:t>
      </w:r>
      <w:r>
        <w:rPr>
          <w:rFonts w:ascii="Times New Roman" w:eastAsia="Times New Roman" w:hAnsi="Times New Roman" w:cs="Times New Roman"/>
          <w:spacing w:val="-18"/>
          <w:sz w:val="28"/>
          <w:szCs w:val="28"/>
          <w:lang w:eastAsia="ru-RU"/>
        </w:rPr>
        <w:t>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>
        <w:rPr>
          <w:rFonts w:ascii="Times New Roman" w:eastAsia="Times New Roman" w:hAnsi="Times New Roman" w:cs="Times New Roman"/>
          <w:spacing w:val="44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pacing w:val="-1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ед.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</w:t>
      </w:r>
      <w:r>
        <w:rPr>
          <w:rFonts w:ascii="Times New Roman" w:eastAsia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>
        <w:rPr>
          <w:rFonts w:ascii="Times New Roman" w:eastAsia="Times New Roman" w:hAnsi="Times New Roman" w:cs="Times New Roman"/>
          <w:spacing w:val="3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Ляха.</w:t>
      </w:r>
      <w:r>
        <w:rPr>
          <w:rFonts w:ascii="Times New Roman" w:eastAsia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-1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 w:cs="Times New Roman"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Просвещение,2015–2016.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Symbol" w:eastAsia="Times New Roman" w:hAnsi="Symbol" w:cs="Times New Roman"/>
          <w:sz w:val="28"/>
          <w:szCs w:val="28"/>
          <w:lang w:eastAsia="ru-RU"/>
        </w:rPr>
        <w:t>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Мардерфель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д</w:t>
      </w:r>
      <w:proofErr w:type="spellEnd"/>
      <w:r>
        <w:rPr>
          <w:rFonts w:ascii="Times New Roman" w:eastAsia="Times New Roman" w:hAnsi="Times New Roman" w:cs="Times New Roman"/>
          <w:i/>
          <w:iCs/>
          <w:spacing w:val="-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6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iCs/>
          <w:spacing w:val="1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pacing w:val="2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50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тесто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pacing w:val="3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pacing w:val="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учебном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4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pacing w:val="29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«Основ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безопасност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жизнедеятельности»: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pacing w:val="2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учителя.</w:t>
      </w:r>
      <w:r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СПб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.:</w:t>
      </w:r>
      <w:r>
        <w:rPr>
          <w:rFonts w:ascii="Times New Roman" w:eastAsia="Times New Roman" w:hAnsi="Times New Roman" w:cs="Times New Roman"/>
          <w:spacing w:val="32"/>
          <w:sz w:val="28"/>
          <w:szCs w:val="28"/>
          <w:lang w:eastAsia="ru-RU"/>
        </w:rPr>
        <w:t xml:space="preserve"> 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Просвещение,</w:t>
      </w:r>
      <w:r>
        <w:rPr>
          <w:rFonts w:ascii="Times New Roman" w:eastAsia="Times New Roman" w:hAnsi="Times New Roman" w:cs="Times New Roman"/>
          <w:spacing w:val="-7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2014.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Пакет экзаменатора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6.1. Условия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вариантов задания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экзаменующегося –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выполнения задания – 45 минут.  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Эталоны ответов. 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60"/>
        <w:gridCol w:w="2160"/>
        <w:gridCol w:w="900"/>
        <w:gridCol w:w="2160"/>
        <w:gridCol w:w="900"/>
        <w:gridCol w:w="2160"/>
      </w:tblGrid>
      <w:tr w:rsidR="00D06B56" w:rsidTr="00D06B56">
        <w:trPr>
          <w:trHeight w:hRule="exact" w:val="480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4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4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26" w:lineRule="exact"/>
              <w:ind w:right="322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6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9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30" w:lineRule="exact"/>
              <w:ind w:right="31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5"/>
                <w:lang w:eastAsia="ru-RU"/>
              </w:rPr>
              <w:t xml:space="preserve">Верный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8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Номер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1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1"/>
                <w:lang w:eastAsia="ru-RU"/>
              </w:rPr>
              <w:t>теста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Верный</w:t>
            </w:r>
            <w:r>
              <w:rPr>
                <w:rFonts w:ascii="Arial" w:eastAsia="Times New Roman" w:hAnsi="Arial" w:cs="Arial"/>
                <w:b/>
                <w:bCs/>
                <w:color w:val="000000"/>
                <w:spacing w:val="-13"/>
                <w:lang w:eastAsia="ru-RU"/>
              </w:rPr>
              <w:t xml:space="preserve"> </w:t>
            </w:r>
            <w:r>
              <w:rPr>
                <w:rFonts w:ascii="Arial" w:eastAsia="Times New Roman" w:hAnsi="Arial" w:cs="Times New Roman"/>
                <w:b/>
                <w:bCs/>
                <w:color w:val="000000"/>
                <w:spacing w:val="-13"/>
                <w:lang w:eastAsia="ru-RU"/>
              </w:rPr>
              <w:t>ответ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6B56" w:rsidTr="00D06B56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D06B56" w:rsidTr="00D06B56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D06B56" w:rsidTr="00D06B56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D06B56" w:rsidTr="00D06B56">
        <w:trPr>
          <w:trHeight w:hRule="exact" w:val="30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а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б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7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0"/>
                <w:sz w:val="28"/>
                <w:szCs w:val="28"/>
                <w:lang w:eastAsia="ru-RU"/>
              </w:rPr>
              <w:t>в</w:t>
            </w:r>
          </w:p>
        </w:tc>
      </w:tr>
      <w:tr w:rsidR="00D06B56" w:rsidTr="00D06B56">
        <w:trPr>
          <w:trHeight w:hRule="exact" w:val="317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</w:p>
        </w:tc>
      </w:tr>
      <w:tr w:rsidR="00D06B56" w:rsidTr="00D06B56">
        <w:trPr>
          <w:trHeight w:hRule="exact" w:val="326"/>
        </w:trPr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06B56" w:rsidRDefault="00D06B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№1.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Передвижение по болоту будет безопасным, если: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идти по моховой полосе, расстояние между идущими 3-4 м;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расстояние между идущими 5-7 м, все имеют шесты длиной 3-4 м;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расстояние между идущими 3-4 м, впереди идущий имеет шест длиной 5-7 м.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69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В случае эвакуации из зоны аварии на химически - опасном объекте с выбросом АХОВ прибыв на место размещения, в первую очередь необходимо: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промыть глаза, прополоскать рот, пройти на пункт питания, исключить какие-либо физические нагрузки и лечь отдыхать;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немедленно зарегистрироваться, затем сменить одежду, вытереть обувь, пройти в здание и умыться;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снять верхнюю одежду, промыть глаза, прополоскать рот, принять душ с мылом.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Определите действие, не относящееся к правилам поведения при захвате в заложники: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 возможности располагайся поближе к окну или двери, подальше от преступников;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на совершение любых действий (сесть, встать, попить и т.д.) спрашивайте разрешение;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для поддержания сил ешьте все, что вам предлагают.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4. Если вы оказались в лесу, где возник пожар, то необходимо: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оставаться на месте до приезда пожарных, приступить к тушению огня;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определить направление ветра, распространение огня и быстро выходить из леса в наветренную сторону;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определить направление ветра, распространение огня и быстро выходить из леса в подветренную сторону.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Первые признаки наркотического отравления:</w:t>
      </w: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повышение мышечного тонуса, покраснение кожи;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беспричинный смех, кровотечение из носа;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горечь во рту, пожелтение кожи, тошнота и рвота.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3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В каких местах запрещается пешеходу переходить через дорогу: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на крутых поворотах;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местах, где дорога идет на подъем;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около туннелей и мостов;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 всех перечисленных местах.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К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виктимному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поведению не относятся:</w:t>
      </w:r>
    </w:p>
    <w:p w:rsidR="00D06B56" w:rsidRDefault="00D06B56" w:rsidP="00D06B5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оставленный ключ в замке зажигания и включенный двигатель легкового автомобиля;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оставленная открытая форточка в квартире на первом этаже;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разговор по мобильному телефону в общественном транспорте.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Безопасное поведение при встрече с диким животным:</w:t>
      </w:r>
    </w:p>
    <w:p w:rsidR="00D06B56" w:rsidRDefault="00D06B56" w:rsidP="00D06B56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замереть на месте, затем сохраняя спокойствие, пятясь отступить; удалившись на 10-15м, продолжать отходить боком;</w:t>
      </w:r>
    </w:p>
    <w:p w:rsidR="00D06B56" w:rsidRDefault="00D06B56" w:rsidP="00D06B56">
      <w:pPr>
        <w:widowControl w:val="0"/>
        <w:shd w:val="clear" w:color="auto" w:fill="FFFFFF"/>
        <w:tabs>
          <w:tab w:val="left" w:pos="802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замереть на месте, сохраняя спокойствие отступить влево боком, удалившись на 10-15м можно бежать;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замереть на месте, сохраняя спокойствие, пятясь отступить боком, удалившись на 10-15м можно бежать.</w:t>
      </w: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 Какое воздействие оказывает на суше и на море ветер 8 баллов (очень крепкий ветер) по шкале Ф. Бофорта: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небольшие повреждения, ветер срывает дымовые колпаки и черепицу; волны громоздятся, гребни срываются, пена ложится пологами по ветру;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качаются стволы деревьев, идти по ветру трудно; высокие волны, гребни волн начинают опрокидываться и рассыпаться в брызги;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ветер ломает сучья деревьев, идти против ветра очень трудно; умеренно высокие длинные волны, по краям гребней начинают взлетать брызги, полосы пены ложатся рядами по направлению ветра.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Наиболее опасным периодом схода снежных лавин считается: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период после выпадения осадков зимой;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период с 10-00 час утра до захода солнца весной и летом;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период с 14-00 час до захода солнца зимой и осень.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 Наибольшее количество ионизирующего излучения в процессе жизнедеятельности организм человека получает: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атомных электростанций;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применения рентгеновских лучей в медицине, во время полета на самолете, от сжигаемого каменного угля;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радиоактивных веществ, находящихся в земной коре, космического излучения.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  <w:tab w:val="left" w:leader="underscore" w:pos="559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ind w:right="40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Гражданский фильтрующий противогаз ГП-7 без дополнительного патрона ДПГ-1 не защищает: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от хлора, сероводорода;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от окиси углерода, двуокиси азота;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от соляной кислоты, нитробензола.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  <w:tab w:val="left" w:pos="4354"/>
          <w:tab w:val="left" w:leader="underscore" w:pos="5237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13. По сигналу оповещения «Внимание всем!» необходимо: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включить телевизор или радиоприемник на местном канале передач и слушать сообщение;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закрыть окна, быстро собрать все необходимое для эвакуации, идти в убежище;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быстро собрать все необходимое для эвакуации, отключить электроэнергию и идти на сборный пункт.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  <w:tab w:val="left" w:leader="underscore" w:pos="5458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14. Какие действия не запрещаются при купании в открытых водоемах: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входить в воду сразу после приема солнечных ванн;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входить в воду, если после приема пищи прошло 45 мин;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купание в реке, когда температура воды составляет 20 град.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  <w:tab w:val="left" w:leader="underscore" w:pos="5602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9" w:after="0" w:line="250" w:lineRule="exact"/>
        <w:ind w:right="19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15. Международное гуманитарное право в условиях вооруженного конфликта защищает: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раненых, больных, потерпевших кораблекрушение, военнопленных;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потерпевших аварию транспортного средства, мосты, вокзалы;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гражданское население, медицинский и духовный персонал.</w:t>
      </w: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tabs>
          <w:tab w:val="left" w:pos="797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16. В какой последовательности необходимо вызывать пожарную охрану:</w:t>
      </w: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позвонить по телефону «01»; сообщить о возникновении пожара; назвать свою фамилию; сказать, как удобнее, быстрее проехать;</w:t>
      </w:r>
    </w:p>
    <w:p w:rsidR="00D06B56" w:rsidRDefault="00D06B56" w:rsidP="00D06B56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позвонить по телефону «01»; сообщить количество этажей в доме, спросить фамилию диспетчера; сказать, как удобнее, быстрее проехать;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позвонить по телефону «01»; сообщить о возникновении пожара; назвать точный адрес, количество этажей в доме; сказать, как удобнее, быстрее проехать.</w:t>
      </w:r>
    </w:p>
    <w:p w:rsidR="00D06B56" w:rsidRDefault="00D06B56" w:rsidP="00D06B56">
      <w:pPr>
        <w:widowControl w:val="0"/>
        <w:shd w:val="clear" w:color="auto" w:fill="FFFFFF"/>
        <w:tabs>
          <w:tab w:val="left" w:pos="250"/>
          <w:tab w:val="left" w:leader="underscore" w:pos="5472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17. Многолетние исследования специалистов в разных странах мира показали, что здоровье человека на 50% полностью зависит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образа жизни;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экологических факторов;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наследственности;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социального положения человека в обществе.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Вариант №2.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18. Чистый и свежий воздух должен содержать: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 менее 65 % азота и 15 % кислорода;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не более 65 % азота и 15 % кислорода;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 менее 78 % азота и 21 % кислорода.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19. Причиной переутомления является: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неправильная организация режимов труда и отдыха;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чрезмерное употребление пищи;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негативные факторы природной среды;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чрезмерная учебная нагрузка.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20.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Фактором, способствующим возникновению необратимых явлений в окружающей среде является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разрушение озонового слоя;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возникновение эффекта сверхпроводимости;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возникновение селей.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21. Естественным источником ионизирующих излучений является: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излучение солнца;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магнитное поле земли;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цветочная пыльца.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22. Чрезвычайная ситуация представляет собой ситуацию, в результате которой: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пострадало более 10 человек, возникла угроза деятельности человека, неминуем ущерб природной среде;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возникает угроза жизни людей без нанесения ущерба имуществу населения;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происходит нарушение нормальных условий жизни людей без возникновения угрозы их жизни и здоровью;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возникает угроза жизни и здоровью людей, наносится ущерб имуществу населения, народному хозяйству и окружающей природной среде.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23.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Электротравма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или электрический удар током могут произойти в результате: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прикосновения к неисправной отключенной электропроводке;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соприкосновения друг с другом нескольких электропроводов, находящихся под напряжением;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прикосновения мокрыми руками к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электророзетке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24. Какая ошибка допущена при перечислении запрещающих действий заложников, при захвате террористами транспортного средства? Заложникам не рекомендуется: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вступать в пререкания с террористами;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провоцировать их к применению оружия;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что бы ни случилось, пытаться заступиться за членов экипажа.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заниматься физическими упражнениями и соблюдать правила личной гигиены.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25. Потенциальную опасность возникновения чрезвычайных ситуаций в районе вашего проживания можно выяснить: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 местном отделении милиции;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 местном органе санитарно-экологического надзора;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в местном органе пожарного надзора;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 местном органе управления по делам гражданской обороны и чрезвычайным ситуациям.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26. Единая государственная система предупреждения и ликвидации чрезвычайных ситуаций имеет уровни: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местный, территориальный, региональный, федеральный;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местный, региональный, федеральный;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региональный и местный;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объектовый, местный, территориальный, региональный, федеральный.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27. Как необходимо поступить велосипедисту, подъезжающему к остановке, когда автобус трогается от остановки, оповещая об этом других участников движения включением указателя поворота:</w:t>
      </w:r>
    </w:p>
    <w:p w:rsidR="00D06B56" w:rsidRDefault="00D06B56" w:rsidP="00D06B56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подадите сигнал звонком для всех участников движения;</w:t>
      </w:r>
    </w:p>
    <w:p w:rsidR="00D06B56" w:rsidRDefault="00D06B56" w:rsidP="00D06B56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уступите дорогу, т.к. автобус начинает движение от остановки;</w:t>
      </w:r>
    </w:p>
    <w:p w:rsidR="00D06B56" w:rsidRDefault="00D06B56" w:rsidP="00D06B56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проедите мимо, т.к. автобус еще не начал движение.</w:t>
      </w:r>
    </w:p>
    <w:p w:rsidR="00D06B56" w:rsidRDefault="00D06B56" w:rsidP="00D06B56">
      <w:pPr>
        <w:widowControl w:val="0"/>
        <w:shd w:val="clear" w:color="auto" w:fill="FFFFFF"/>
        <w:tabs>
          <w:tab w:val="left" w:pos="221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0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28. Для безопасной работы на компьютере необходимо: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своевременно удалять пыль с монитора, источник света за монитором; работать не больше 25 минут непрерывно;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верхний свет должен быть ярким; кресло, диван должны размещаться не ближе 1-1,5 м;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работать не больше 4часов в день;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своевременно удалять пыль с монитора, источник света справа от монитора; работать не больше 35 минут непрерывно.</w:t>
      </w:r>
    </w:p>
    <w:p w:rsidR="00D06B56" w:rsidRDefault="00D06B56" w:rsidP="00D06B56">
      <w:pPr>
        <w:widowControl w:val="0"/>
        <w:shd w:val="clear" w:color="auto" w:fill="FFFFFF"/>
        <w:tabs>
          <w:tab w:val="left" w:pos="240"/>
          <w:tab w:val="left" w:leader="underscore" w:pos="5539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14" w:after="0" w:line="25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29. Регулярное закаливание обеспечивает: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высокую работоспособность за компьютером;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активную физиологическую деятельность, укрепление силы воли;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длительные физические нагрузки, укрепление зрения.</w:t>
      </w:r>
    </w:p>
    <w:p w:rsidR="00D06B56" w:rsidRDefault="00D06B56" w:rsidP="00D06B56">
      <w:pPr>
        <w:widowControl w:val="0"/>
        <w:shd w:val="clear" w:color="auto" w:fill="FFFFFF"/>
        <w:tabs>
          <w:tab w:val="left" w:pos="235"/>
        </w:tabs>
        <w:autoSpaceDE w:val="0"/>
        <w:autoSpaceDN w:val="0"/>
        <w:adjustRightInd w:val="0"/>
        <w:spacing w:before="5" w:after="0" w:line="25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before="5" w:after="0" w:line="254" w:lineRule="exac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30. Если вы перед надвигающейся грозой находитесь в лодке вдали от берега, то: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немедленно начнете грести к берегу;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бросите якорь и ляжете на дно лодки;</w:t>
      </w:r>
    </w:p>
    <w:p w:rsidR="00D06B56" w:rsidRDefault="00D06B56" w:rsidP="00D06B56">
      <w:pPr>
        <w:widowControl w:val="0"/>
        <w:shd w:val="clear" w:color="auto" w:fill="FFFFFF"/>
        <w:tabs>
          <w:tab w:val="left" w:pos="245"/>
          <w:tab w:val="left" w:leader="underscore" w:pos="5318"/>
        </w:tabs>
        <w:autoSpaceDE w:val="0"/>
        <w:autoSpaceDN w:val="0"/>
        <w:adjustRightInd w:val="0"/>
        <w:spacing w:after="0" w:line="254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броситесь в воду и отплывете от лодки.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31. К этим последствиям приводят оползни, сели, обвалы и снежные лавины. Выберите неправильный ответ: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перекрытие русел рек и изменение ландшафта;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гибель людей и животных;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лесные пожары и извержение вулканов;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разрушение зданий и сооружений;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сокрытие толщами пород населенных пунктов, объектов народного хозяйства, сельскохозяйственных и лесных угодий.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каком из перечисленных примеров  не могут создаться условия для возникновения процесса горения: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бензин + кислород воздуха;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ткань, смоченная в азотной кислоте + тлеющая сигарета;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дерево + кислород воздуха + факел;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ацетон + кислород воздуха + искра от зажигалки.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Попадая во внутреннюю среду организма, наркотические вещества оказывают сильнейшее воздействие, прежде всего, на головной мозг. С течением времени у человека появляются, нарастают и закрепляются три основных признака наркомании и токсикомании. Определите лишний признак из  приведенных ответов: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психическая зависимость;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вкусовая зависимость и зрительная;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физическая зависимость;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изменение чувствительности к наркотику.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Среди перечисленных поражающих факторов выберите то, которое характерно для химических аварий с выбросом АХОВ: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интенсивное излучение гамма-лучей, поражающее людей;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б) лучистый поток энергии;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проникновение опасных веществ через органы дыхания в организм человека;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г) выделение из облака зараженного воздуха раскаленных частиц, вызывающих ожоги.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shd w:val="clear" w:color="auto" w:fill="FFFFFF"/>
        <w:autoSpaceDE w:val="0"/>
        <w:autoSpaceDN w:val="0"/>
        <w:adjustRightInd w:val="0"/>
        <w:spacing w:after="0" w:line="269" w:lineRule="exact"/>
        <w:ind w:right="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35. </w:t>
      </w: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  <w:lang w:eastAsia="ru-RU"/>
        </w:rPr>
        <w:t xml:space="preserve">В случае оповещения об аварии с выбросом  хлора последовательность Ваших </w:t>
      </w:r>
      <w:r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eastAsia="ru-RU"/>
        </w:rPr>
        <w:t>действий будет: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а)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верхние этажи здания;</w:t>
      </w:r>
    </w:p>
    <w:p w:rsidR="00D06B56" w:rsidRDefault="00D06B56" w:rsidP="00D06B5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5"/>
          <w:sz w:val="24"/>
          <w:szCs w:val="24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включить радио и телевизор, и ждать дальнейших рекомендаций;</w:t>
      </w:r>
    </w:p>
    <w:p w:rsidR="00D06B56" w:rsidRDefault="00D06B56" w:rsidP="00D06B5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0"/>
          <w:sz w:val="24"/>
          <w:szCs w:val="24"/>
          <w:lang w:eastAsia="ru-RU"/>
        </w:rPr>
        <w:t xml:space="preserve">в)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укрыться в подвальном помещении;</w:t>
      </w:r>
    </w:p>
    <w:p w:rsidR="00D06B56" w:rsidRDefault="00D06B56" w:rsidP="00D06B56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26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12"/>
          <w:sz w:val="24"/>
          <w:szCs w:val="24"/>
          <w:lang w:eastAsia="ru-RU"/>
        </w:rPr>
        <w:lastRenderedPageBreak/>
        <w:t xml:space="preserve">г)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закрыть окна, отключить газ, электричество, надеть средства индивидуальной 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защиты, подняться на нижние  этажи здания.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 Критерии оценки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оценки:</w:t>
      </w:r>
    </w:p>
    <w:p w:rsidR="00D06B56" w:rsidRDefault="00D06B56" w:rsidP="00D06B5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«отлично» выставляется обучающемуся, если</w:t>
      </w:r>
      <w:proofErr w:type="gramStart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….</w:t>
      </w:r>
      <w:proofErr w:type="gramEnd"/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свыше 32 баллов;</w:t>
      </w:r>
    </w:p>
    <w:p w:rsidR="00D06B56" w:rsidRDefault="00D06B56" w:rsidP="00D06B5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«хорошо» ………………………………………..…свыше 30 баллов;</w:t>
      </w:r>
    </w:p>
    <w:p w:rsidR="00D06B56" w:rsidRDefault="00D06B56" w:rsidP="00D06B56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«удовлетворительно» ……………………….…… свыше 28 баллов;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NewRomanPSMT" w:hAnsi="Times New Roman" w:cs="Times New Roman"/>
          <w:sz w:val="28"/>
          <w:szCs w:val="28"/>
          <w:lang w:eastAsia="ru-RU"/>
        </w:rPr>
        <w:t>- оценка «неудовлетворительно» …………………………менее 25 баллов.</w:t>
      </w: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06B56" w:rsidRDefault="00D06B56" w:rsidP="00D06B56"/>
    <w:p w:rsidR="00D06B56" w:rsidRDefault="00D06B56" w:rsidP="00D06B56"/>
    <w:p w:rsidR="00D06B56" w:rsidRDefault="00D06B56" w:rsidP="00D06B56"/>
    <w:p w:rsidR="00D06B56" w:rsidRDefault="00D06B56" w:rsidP="00D06B56"/>
    <w:p w:rsidR="0015610A" w:rsidRDefault="0015610A"/>
    <w:sectPr w:rsidR="00156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A0B9B"/>
    <w:multiLevelType w:val="hybridMultilevel"/>
    <w:tmpl w:val="D8D03C5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48B6F76"/>
    <w:multiLevelType w:val="hybridMultilevel"/>
    <w:tmpl w:val="B63A7A7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16FF7"/>
    <w:multiLevelType w:val="hybridMultilevel"/>
    <w:tmpl w:val="4D0084E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0E811C49"/>
    <w:multiLevelType w:val="hybridMultilevel"/>
    <w:tmpl w:val="C78E2690"/>
    <w:lvl w:ilvl="0" w:tplc="642C7938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CB5A9D"/>
    <w:multiLevelType w:val="hybridMultilevel"/>
    <w:tmpl w:val="2AFA382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12D52976"/>
    <w:multiLevelType w:val="hybridMultilevel"/>
    <w:tmpl w:val="8244FFF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800FEA"/>
    <w:multiLevelType w:val="hybridMultilevel"/>
    <w:tmpl w:val="6770B96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22625"/>
    <w:multiLevelType w:val="hybridMultilevel"/>
    <w:tmpl w:val="0DD6316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F438C"/>
    <w:multiLevelType w:val="hybridMultilevel"/>
    <w:tmpl w:val="1EC6E44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0F642B7"/>
    <w:multiLevelType w:val="hybridMultilevel"/>
    <w:tmpl w:val="57A2488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1AE4DF7"/>
    <w:multiLevelType w:val="hybridMultilevel"/>
    <w:tmpl w:val="A7A294D6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5C6C96"/>
    <w:multiLevelType w:val="hybridMultilevel"/>
    <w:tmpl w:val="2892F70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71640F5"/>
    <w:multiLevelType w:val="hybridMultilevel"/>
    <w:tmpl w:val="911EBE9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5050FB"/>
    <w:multiLevelType w:val="hybridMultilevel"/>
    <w:tmpl w:val="CA1E6636"/>
    <w:lvl w:ilvl="0" w:tplc="4C62BD6E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C5A3039"/>
    <w:multiLevelType w:val="hybridMultilevel"/>
    <w:tmpl w:val="7E60BE5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C47E30"/>
    <w:multiLevelType w:val="hybridMultilevel"/>
    <w:tmpl w:val="AAA4C0B8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3C7D49EC"/>
    <w:multiLevelType w:val="hybridMultilevel"/>
    <w:tmpl w:val="70504B4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E4B0B49"/>
    <w:multiLevelType w:val="hybridMultilevel"/>
    <w:tmpl w:val="589AA65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C8"/>
    <w:multiLevelType w:val="hybridMultilevel"/>
    <w:tmpl w:val="E9EEF2C6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7A1111D"/>
    <w:multiLevelType w:val="hybridMultilevel"/>
    <w:tmpl w:val="6D02819E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B744467"/>
    <w:multiLevelType w:val="hybridMultilevel"/>
    <w:tmpl w:val="D3A047A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103663A6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FD412D2"/>
    <w:multiLevelType w:val="hybridMultilevel"/>
    <w:tmpl w:val="66B829C0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672679C0"/>
    <w:multiLevelType w:val="hybridMultilevel"/>
    <w:tmpl w:val="321A6D9A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B992CA5"/>
    <w:multiLevelType w:val="hybridMultilevel"/>
    <w:tmpl w:val="C0A89744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F305D06"/>
    <w:multiLevelType w:val="hybridMultilevel"/>
    <w:tmpl w:val="D24EA2EC"/>
    <w:lvl w:ilvl="0" w:tplc="103663A6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</w:lvl>
    <w:lvl w:ilvl="1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72046451"/>
    <w:multiLevelType w:val="hybridMultilevel"/>
    <w:tmpl w:val="A7FC1222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98D7626"/>
    <w:multiLevelType w:val="hybridMultilevel"/>
    <w:tmpl w:val="D2C67C9C"/>
    <w:lvl w:ilvl="0" w:tplc="D8A0204E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"/>
  </w:num>
  <w:num w:numId="23">
    <w:abstractNumId w:val="4"/>
  </w:num>
  <w:num w:numId="24">
    <w:abstractNumId w:val="21"/>
  </w:num>
  <w:num w:numId="25">
    <w:abstractNumId w:val="23"/>
  </w:num>
  <w:num w:numId="26">
    <w:abstractNumId w:val="8"/>
  </w:num>
  <w:num w:numId="27">
    <w:abstractNumId w:val="0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AFD"/>
    <w:rsid w:val="0015610A"/>
    <w:rsid w:val="00976074"/>
    <w:rsid w:val="00B76AFD"/>
    <w:rsid w:val="00D0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06B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6B56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D06B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06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D06B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D06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06B5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D06B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D06B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B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D06B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06B56"/>
    <w:rPr>
      <w:color w:val="800080" w:themeColor="followedHyperlink"/>
      <w:u w:val="single"/>
    </w:rPr>
  </w:style>
  <w:style w:type="paragraph" w:styleId="a5">
    <w:name w:val="header"/>
    <w:basedOn w:val="a"/>
    <w:link w:val="a6"/>
    <w:semiHidden/>
    <w:unhideWhenUsed/>
    <w:rsid w:val="00D06B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semiHidden/>
    <w:rsid w:val="00D06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semiHidden/>
    <w:unhideWhenUsed/>
    <w:rsid w:val="00D06B5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semiHidden/>
    <w:rsid w:val="00D06B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D06B5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D06B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">
    <w:name w:val="Нижний колонтитул Знак1"/>
    <w:basedOn w:val="a0"/>
    <w:uiPriority w:val="99"/>
    <w:semiHidden/>
    <w:rsid w:val="00D06B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17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rmic.narod.ru/obg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school-obz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6590</Words>
  <Characters>37565</Characters>
  <Application>Microsoft Office Word</Application>
  <DocSecurity>0</DocSecurity>
  <Lines>313</Lines>
  <Paragraphs>88</Paragraphs>
  <ScaleCrop>false</ScaleCrop>
  <Company/>
  <LinksUpToDate>false</LinksUpToDate>
  <CharactersWithSpaces>44067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5</cp:revision>
  <dcterms:created xsi:type="dcterms:W3CDTF">2021-01-26T10:19:00Z</dcterms:created>
  <dcterms:modified xsi:type="dcterms:W3CDTF">2021-01-27T08:33:00Z</dcterms:modified>
</cp:coreProperties>
</file>